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E08CA" w14:textId="77777777" w:rsidR="007A3C11" w:rsidRDefault="00277BEF">
      <w:pPr>
        <w:pStyle w:val="3GPPHeader"/>
        <w:spacing w:after="60"/>
        <w:rPr>
          <w:rFonts w:ascii="Times New Roman" w:hAnsi="Times New Roman" w:cs="Times New Roman"/>
          <w:sz w:val="32"/>
          <w:szCs w:val="32"/>
        </w:rPr>
      </w:pPr>
      <w:r>
        <w:rPr>
          <w:rFonts w:ascii="Times New Roman" w:hAnsi="Times New Roman" w:cs="Times New Roman"/>
        </w:rPr>
        <w:t>3GPP TSG-RAN WG2 #112e</w:t>
      </w:r>
      <w:r>
        <w:rPr>
          <w:rFonts w:ascii="Times New Roman" w:hAnsi="Times New Roman" w:cs="Times New Roman"/>
        </w:rPr>
        <w:tab/>
      </w:r>
      <w:r>
        <w:rPr>
          <w:rFonts w:ascii="Times New Roman" w:eastAsia="Times New Roman" w:hAnsi="Times New Roman" w:cs="Times New Roman"/>
        </w:rPr>
        <w:t>R2-20xxxx</w:t>
      </w:r>
    </w:p>
    <w:p w14:paraId="3103F384" w14:textId="77777777" w:rsidR="007A3C11" w:rsidRDefault="00277BEF">
      <w:pPr>
        <w:pStyle w:val="3GPPHeader"/>
        <w:rPr>
          <w:rFonts w:ascii="Times New Roman" w:hAnsi="Times New Roman" w:cs="Times New Roman"/>
        </w:rPr>
      </w:pPr>
      <w:r>
        <w:rPr>
          <w:rFonts w:ascii="Times New Roman" w:hAnsi="Times New Roman" w:cs="Times New Roman"/>
        </w:rPr>
        <w:t xml:space="preserve">Electronic meeting, </w:t>
      </w:r>
      <w:proofErr w:type="gramStart"/>
      <w:r>
        <w:rPr>
          <w:rFonts w:ascii="Times New Roman" w:hAnsi="Times New Roman" w:cs="Times New Roman"/>
        </w:rPr>
        <w:t>November,</w:t>
      </w:r>
      <w:proofErr w:type="gramEnd"/>
      <w:r>
        <w:rPr>
          <w:rFonts w:ascii="Times New Roman" w:hAnsi="Times New Roman" w:cs="Times New Roman"/>
        </w:rPr>
        <w:t xml:space="preserve"> 2020</w:t>
      </w:r>
      <w:r>
        <w:rPr>
          <w:rFonts w:ascii="Times New Roman" w:hAnsi="Times New Roman" w:cs="Times New Roman"/>
        </w:rPr>
        <w:tab/>
      </w:r>
    </w:p>
    <w:p w14:paraId="7FA1E963" w14:textId="77777777" w:rsidR="007A3C11" w:rsidRDefault="00277BEF">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8.13.2.2</w:t>
      </w:r>
    </w:p>
    <w:p w14:paraId="01838463" w14:textId="77777777" w:rsidR="007A3C11" w:rsidRDefault="00277BEF">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OPPO</w:t>
      </w:r>
    </w:p>
    <w:p w14:paraId="2D7A828A" w14:textId="77777777" w:rsidR="007A3C11" w:rsidRDefault="00277BEF">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Summary of AI 8.13.2.2 - 2-step RA related SON aspects</w:t>
      </w:r>
    </w:p>
    <w:p w14:paraId="4FEEA0EE" w14:textId="77777777" w:rsidR="007A3C11" w:rsidRDefault="00277BEF">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 Decision</w:t>
      </w:r>
    </w:p>
    <w:p w14:paraId="10A0A3AB" w14:textId="77777777" w:rsidR="007A3C11" w:rsidRDefault="00277BEF">
      <w:pPr>
        <w:pStyle w:val="1"/>
        <w:rPr>
          <w:rFonts w:ascii="Times New Roman" w:hAnsi="Times New Roman" w:cs="Times New Roman"/>
        </w:rPr>
      </w:pPr>
      <w:r>
        <w:rPr>
          <w:rFonts w:ascii="Times New Roman" w:hAnsi="Times New Roman" w:cs="Times New Roman"/>
        </w:rPr>
        <w:t>Introduction</w:t>
      </w:r>
    </w:p>
    <w:p w14:paraId="7DB380C7" w14:textId="77777777" w:rsidR="007A3C11" w:rsidRDefault="00277BEF">
      <w:pPr>
        <w:rPr>
          <w:rFonts w:ascii="Times New Roman" w:hAnsi="Times New Roman" w:cs="Times New Roman"/>
        </w:rPr>
      </w:pPr>
      <w:bookmarkStart w:id="0" w:name="_Hlk36540367"/>
      <w:r>
        <w:rPr>
          <w:rFonts w:ascii="Times New Roman" w:hAnsi="Times New Roman" w:cs="Times New Roman"/>
        </w:rPr>
        <w:t>In this document, the summary of all the contributions submitted to 8.13.2.2 agenda item (agenda 2-step RA related SON aspects) of RAN2#112e meeting will be presented. The following categorization has been used in this document.</w:t>
      </w:r>
    </w:p>
    <w:p w14:paraId="6A605231" w14:textId="77777777" w:rsidR="007A3C11" w:rsidRDefault="00277BEF">
      <w:pPr>
        <w:numPr>
          <w:ilvl w:val="0"/>
          <w:numId w:val="14"/>
        </w:numPr>
        <w:rPr>
          <w:rFonts w:ascii="Times New Roman" w:eastAsia="宋体" w:hAnsi="Times New Roman" w:cs="Times New Roman"/>
        </w:rPr>
      </w:pPr>
      <w:r>
        <w:rPr>
          <w:rFonts w:ascii="Times New Roman" w:eastAsia="宋体" w:hAnsi="Times New Roman" w:cs="Times New Roman"/>
          <w:b/>
          <w:color w:val="FF0000"/>
        </w:rPr>
        <w:t xml:space="preserve">Cat-a-Proposal: </w:t>
      </w:r>
      <w:r>
        <w:rPr>
          <w:rFonts w:ascii="Times New Roman" w:eastAsia="宋体" w:hAnsi="Times New Roman" w:cs="Times New Roman"/>
        </w:rPr>
        <w:t xml:space="preserve">a potential easy agreement, </w:t>
      </w:r>
      <w:proofErr w:type="gramStart"/>
      <w:r>
        <w:rPr>
          <w:rFonts w:ascii="Times New Roman" w:eastAsia="宋体" w:hAnsi="Times New Roman" w:cs="Times New Roman"/>
        </w:rPr>
        <w:t>e.g.</w:t>
      </w:r>
      <w:proofErr w:type="gramEnd"/>
      <w:r>
        <w:rPr>
          <w:rFonts w:ascii="Times New Roman" w:eastAsia="宋体" w:hAnsi="Times New Roman" w:cs="Times New Roman"/>
        </w:rPr>
        <w:t xml:space="preserve"> Proposals where consensus exists, that seem straightforward to agree.</w:t>
      </w:r>
    </w:p>
    <w:p w14:paraId="0C3E2467" w14:textId="77777777" w:rsidR="007A3C11" w:rsidRDefault="00277BEF">
      <w:pPr>
        <w:numPr>
          <w:ilvl w:val="0"/>
          <w:numId w:val="14"/>
        </w:numPr>
        <w:rPr>
          <w:rFonts w:ascii="Times New Roman" w:eastAsia="宋体" w:hAnsi="Times New Roman" w:cs="Times New Roman"/>
        </w:rPr>
      </w:pPr>
      <w:r>
        <w:rPr>
          <w:rFonts w:ascii="Times New Roman" w:eastAsia="宋体" w:hAnsi="Times New Roman" w:cs="Times New Roman"/>
          <w:b/>
          <w:color w:val="FF0000"/>
        </w:rPr>
        <w:t xml:space="preserve">Cat-b-Proposal: </w:t>
      </w:r>
      <w:r>
        <w:rPr>
          <w:rFonts w:ascii="Times New Roman" w:eastAsia="宋体" w:hAnsi="Times New Roman" w:cs="Times New Roman"/>
        </w:rPr>
        <w:t xml:space="preserve">need further discussion. These should be tagged with e.g. [FFS] so they are clearly </w:t>
      </w:r>
      <w:proofErr w:type="gramStart"/>
      <w:r>
        <w:rPr>
          <w:rFonts w:ascii="Times New Roman" w:eastAsia="宋体" w:hAnsi="Times New Roman" w:cs="Times New Roman"/>
        </w:rPr>
        <w:t>visible, and</w:t>
      </w:r>
      <w:proofErr w:type="gramEnd"/>
      <w:r>
        <w:rPr>
          <w:rFonts w:ascii="Times New Roman" w:eastAsia="宋体" w:hAnsi="Times New Roman" w:cs="Times New Roman"/>
        </w:rPr>
        <w:t xml:space="preserve"> should indicate what the primary controversy is.</w:t>
      </w:r>
    </w:p>
    <w:p w14:paraId="47074DE6" w14:textId="77777777" w:rsidR="007A3C11" w:rsidRDefault="00277BEF">
      <w:pPr>
        <w:numPr>
          <w:ilvl w:val="0"/>
          <w:numId w:val="14"/>
        </w:numPr>
        <w:rPr>
          <w:rFonts w:ascii="Times New Roman" w:eastAsia="宋体" w:hAnsi="Times New Roman" w:cs="Times New Roman"/>
        </w:rPr>
      </w:pPr>
      <w:r>
        <w:rPr>
          <w:rFonts w:ascii="Times New Roman" w:eastAsia="宋体" w:hAnsi="Times New Roman" w:cs="Times New Roman"/>
          <w:b/>
          <w:color w:val="FF0000"/>
        </w:rPr>
        <w:t xml:space="preserve">Cat-c-Proposal: </w:t>
      </w:r>
      <w:r>
        <w:rPr>
          <w:rFonts w:ascii="Times New Roman" w:eastAsia="宋体" w:hAnsi="Times New Roman" w:cs="Times New Roman"/>
        </w:rPr>
        <w:t xml:space="preserve">a candidate for immediate postpone, </w:t>
      </w:r>
      <w:proofErr w:type="gramStart"/>
      <w:r>
        <w:rPr>
          <w:rFonts w:ascii="Times New Roman" w:eastAsia="宋体" w:hAnsi="Times New Roman" w:cs="Times New Roman"/>
        </w:rPr>
        <w:t>e.g.</w:t>
      </w:r>
      <w:proofErr w:type="gramEnd"/>
      <w:r>
        <w:rPr>
          <w:rFonts w:ascii="Times New Roman" w:eastAsia="宋体" w:hAnsi="Times New Roman" w:cs="Times New Roman"/>
        </w:rPr>
        <w:t xml:space="preserve"> issues that may require other WG discussions or is contentious such that it is unlikely to converge at e-Meeting. </w:t>
      </w:r>
    </w:p>
    <w:p w14:paraId="7E443928" w14:textId="77777777" w:rsidR="007A3C11" w:rsidRDefault="00277BEF">
      <w:pPr>
        <w:numPr>
          <w:ilvl w:val="0"/>
          <w:numId w:val="14"/>
        </w:numPr>
        <w:rPr>
          <w:rFonts w:ascii="Times New Roman" w:eastAsia="宋体" w:hAnsi="Times New Roman" w:cs="Times New Roman"/>
        </w:rPr>
      </w:pPr>
      <w:r>
        <w:rPr>
          <w:rFonts w:ascii="Times New Roman" w:eastAsia="宋体" w:hAnsi="Times New Roman" w:cs="Times New Roman"/>
          <w:b/>
          <w:color w:val="FF0000"/>
        </w:rPr>
        <w:t xml:space="preserve">Cat-x-Proposal: </w:t>
      </w:r>
      <w:r>
        <w:rPr>
          <w:rFonts w:ascii="Times New Roman" w:eastAsia="宋体" w:hAnsi="Times New Roman" w:cs="Times New Roman"/>
        </w:rPr>
        <w:t>a candidate for not treating due to various reasons, e.g., already captured in the specification.</w:t>
      </w:r>
    </w:p>
    <w:p w14:paraId="1A51B41C" w14:textId="77777777" w:rsidR="007A3C11" w:rsidRDefault="007A3C11">
      <w:pPr>
        <w:rPr>
          <w:rFonts w:ascii="Times New Roman" w:hAnsi="Times New Roman" w:cs="Times New Roman"/>
        </w:rPr>
      </w:pPr>
    </w:p>
    <w:p w14:paraId="4B776452" w14:textId="77777777" w:rsidR="007A3C11" w:rsidRDefault="00277BEF">
      <w:pPr>
        <w:pStyle w:val="1"/>
        <w:rPr>
          <w:rFonts w:ascii="Times New Roman" w:hAnsi="Times New Roman" w:cs="Times New Roman"/>
        </w:rPr>
      </w:pPr>
      <w:bookmarkStart w:id="1" w:name="_Ref178064866"/>
      <w:bookmarkEnd w:id="0"/>
      <w:r>
        <w:rPr>
          <w:rFonts w:ascii="Times New Roman" w:hAnsi="Times New Roman" w:cs="Times New Roman"/>
        </w:rPr>
        <w:t>Discussion</w:t>
      </w:r>
      <w:bookmarkEnd w:id="1"/>
    </w:p>
    <w:p w14:paraId="3E5088F0" w14:textId="77777777" w:rsidR="007A3C11" w:rsidRDefault="00277BEF">
      <w:pPr>
        <w:pStyle w:val="2"/>
        <w:rPr>
          <w:rFonts w:ascii="Times New Roman" w:hAnsi="Times New Roman" w:cs="Times New Roman"/>
          <w:color w:val="000000" w:themeColor="text1"/>
        </w:rPr>
      </w:pPr>
      <w:r>
        <w:rPr>
          <w:rFonts w:ascii="Times New Roman" w:hAnsi="Times New Roman" w:cs="Times New Roman"/>
          <w:color w:val="000000" w:themeColor="text1"/>
        </w:rPr>
        <w:t>2-step RA related report information from RAN3’s LS [1]</w:t>
      </w:r>
    </w:p>
    <w:p w14:paraId="32A22F49" w14:textId="77777777" w:rsidR="007A3C11" w:rsidRDefault="00277BEF">
      <w:pPr>
        <w:pStyle w:val="3"/>
        <w:rPr>
          <w:rFonts w:ascii="Times New Roman" w:hAnsi="Times New Roman" w:cs="Times New Roman"/>
        </w:rPr>
      </w:pPr>
      <w:r>
        <w:rPr>
          <w:rFonts w:ascii="Times New Roman" w:hAnsi="Times New Roman" w:cs="Times New Roman"/>
        </w:rPr>
        <w:t>Background</w:t>
      </w:r>
    </w:p>
    <w:p w14:paraId="12FCE408" w14:textId="77777777" w:rsidR="007A3C11" w:rsidRDefault="00277BEF">
      <w:pPr>
        <w:rPr>
          <w:rFonts w:ascii="Times New Roman" w:hAnsi="Times New Roman" w:cs="Times New Roman"/>
        </w:rPr>
      </w:pPr>
      <w:r>
        <w:rPr>
          <w:rFonts w:ascii="Times New Roman" w:hAnsi="Times New Roman" w:cs="Times New Roman"/>
        </w:rPr>
        <w:t>In the last RAN3 #109e meeting, RACH optimization specifically for two-step RA was discussed and concluded that at least some information is needed to optimize the network parameters related to two-step RAs (agreed by all companies in RAN3), as indicated as follows:</w:t>
      </w:r>
    </w:p>
    <w:p w14:paraId="0AC4B896" w14:textId="77777777" w:rsidR="007A3C11" w:rsidRDefault="007A3C11">
      <w:pPr>
        <w:rPr>
          <w:rFonts w:ascii="Times New Roman" w:hAnsi="Times New Roman" w:cs="Times New Roman"/>
        </w:rPr>
      </w:pPr>
    </w:p>
    <w:p w14:paraId="37EA1661" w14:textId="77777777" w:rsidR="007A3C11" w:rsidRDefault="00277BEF">
      <w:pPr>
        <w:pStyle w:val="af9"/>
        <w:numPr>
          <w:ilvl w:val="0"/>
          <w:numId w:val="15"/>
        </w:numPr>
        <w:rPr>
          <w:rFonts w:ascii="Times New Roman" w:hAnsi="Times New Roman"/>
        </w:rPr>
      </w:pPr>
      <w:r>
        <w:rPr>
          <w:rFonts w:ascii="Times New Roman" w:hAnsi="Times New Roman"/>
        </w:rPr>
        <w:t>Information included in Rel-16 RA report which also applied to 2-step RA e.g., CBRA VS CFRA, SSB where the RACH access is performed.</w:t>
      </w:r>
    </w:p>
    <w:p w14:paraId="2A695072" w14:textId="77777777" w:rsidR="007A3C11" w:rsidRDefault="007A3C11">
      <w:pPr>
        <w:pStyle w:val="af9"/>
        <w:ind w:left="420"/>
        <w:rPr>
          <w:rFonts w:ascii="Times New Roman" w:hAnsi="Times New Roman"/>
        </w:rPr>
      </w:pPr>
    </w:p>
    <w:p w14:paraId="253FEAA6" w14:textId="77777777" w:rsidR="007A3C11" w:rsidRDefault="00277BEF">
      <w:pPr>
        <w:pStyle w:val="af9"/>
        <w:numPr>
          <w:ilvl w:val="0"/>
          <w:numId w:val="15"/>
        </w:numPr>
        <w:rPr>
          <w:rFonts w:ascii="Times New Roman" w:hAnsi="Times New Roman"/>
        </w:rPr>
      </w:pPr>
      <w:r>
        <w:rPr>
          <w:rFonts w:ascii="Times New Roman" w:hAnsi="Times New Roman"/>
        </w:rPr>
        <w:t>Information that can distinguish 2-step RA from 4-step RA in the granularity of per-RA attempt.</w:t>
      </w:r>
    </w:p>
    <w:p w14:paraId="2019B5DA" w14:textId="77777777" w:rsidR="007A3C11" w:rsidRDefault="007A3C11">
      <w:pPr>
        <w:pStyle w:val="af9"/>
        <w:rPr>
          <w:rFonts w:ascii="Times New Roman" w:hAnsi="Times New Roman"/>
        </w:rPr>
      </w:pPr>
    </w:p>
    <w:p w14:paraId="156233FB" w14:textId="77777777" w:rsidR="007A3C11" w:rsidRDefault="007A3C11">
      <w:pPr>
        <w:pStyle w:val="af9"/>
        <w:ind w:left="420"/>
        <w:rPr>
          <w:rFonts w:ascii="Times New Roman" w:hAnsi="Times New Roman"/>
        </w:rPr>
      </w:pPr>
    </w:p>
    <w:p w14:paraId="7370D81B" w14:textId="77777777" w:rsidR="007A3C11" w:rsidRDefault="00277BEF">
      <w:pPr>
        <w:pStyle w:val="af9"/>
        <w:numPr>
          <w:ilvl w:val="0"/>
          <w:numId w:val="15"/>
        </w:numPr>
        <w:rPr>
          <w:rFonts w:ascii="Times New Roman" w:hAnsi="Times New Roman"/>
        </w:rPr>
      </w:pPr>
      <w:r>
        <w:rPr>
          <w:rFonts w:ascii="Times New Roman" w:hAnsi="Times New Roman"/>
        </w:rPr>
        <w:t xml:space="preserve">Whether the DL beam quality associated to each </w:t>
      </w:r>
      <w:proofErr w:type="gramStart"/>
      <w:r>
        <w:rPr>
          <w:rFonts w:ascii="Times New Roman" w:hAnsi="Times New Roman"/>
        </w:rPr>
        <w:t>random access</w:t>
      </w:r>
      <w:proofErr w:type="gramEnd"/>
      <w:r>
        <w:rPr>
          <w:rFonts w:ascii="Times New Roman" w:hAnsi="Times New Roman"/>
        </w:rPr>
        <w:t xml:space="preserve"> attempt is above or below the msgA-RSRP-ThresholdSSB-r16.</w:t>
      </w:r>
    </w:p>
    <w:p w14:paraId="4B1F7F4A" w14:textId="77777777" w:rsidR="007A3C11" w:rsidRDefault="007A3C11">
      <w:pPr>
        <w:pStyle w:val="af9"/>
        <w:ind w:left="420"/>
        <w:rPr>
          <w:rFonts w:ascii="Times New Roman" w:hAnsi="Times New Roman"/>
        </w:rPr>
      </w:pPr>
    </w:p>
    <w:p w14:paraId="126320EA" w14:textId="77777777" w:rsidR="007A3C11" w:rsidRDefault="00277BEF">
      <w:pPr>
        <w:pStyle w:val="af9"/>
        <w:numPr>
          <w:ilvl w:val="0"/>
          <w:numId w:val="15"/>
        </w:numPr>
        <w:rPr>
          <w:rFonts w:ascii="Times New Roman" w:hAnsi="Times New Roman"/>
        </w:rPr>
      </w:pPr>
      <w:r>
        <w:rPr>
          <w:rFonts w:ascii="Times New Roman" w:hAnsi="Times New Roman"/>
        </w:rPr>
        <w:t>For each 2-step RA attempt, whether it is fallen back to 4-step RA following indication from the network.</w:t>
      </w:r>
    </w:p>
    <w:p w14:paraId="7FF25B1D" w14:textId="77777777" w:rsidR="007A3C11" w:rsidRDefault="007A3C11">
      <w:pPr>
        <w:rPr>
          <w:rFonts w:ascii="Times New Roman" w:hAnsi="Times New Roman" w:cs="Times New Roman"/>
        </w:rPr>
      </w:pPr>
    </w:p>
    <w:p w14:paraId="0F9E6AE3" w14:textId="77777777" w:rsidR="007A3C11" w:rsidRDefault="00277BEF">
      <w:pPr>
        <w:rPr>
          <w:rFonts w:ascii="Times New Roman" w:hAnsi="Times New Roman" w:cs="Times New Roman"/>
        </w:rPr>
      </w:pPr>
      <w:r>
        <w:rPr>
          <w:rFonts w:ascii="Times New Roman" w:hAnsi="Times New Roman" w:cs="Times New Roman"/>
        </w:rPr>
        <w:t xml:space="preserve">For whether the DL beam quality is above or below the msgA-RSRP-Threshold-r16, all companies agree that this information should be included, but view is split on the granularity, </w:t>
      </w:r>
      <w:proofErr w:type="gramStart"/>
      <w:r>
        <w:rPr>
          <w:rFonts w:ascii="Times New Roman" w:hAnsi="Times New Roman" w:cs="Times New Roman"/>
        </w:rPr>
        <w:t>i.e.</w:t>
      </w:r>
      <w:proofErr w:type="gramEnd"/>
      <w:r>
        <w:rPr>
          <w:rFonts w:ascii="Times New Roman" w:hAnsi="Times New Roman" w:cs="Times New Roman"/>
        </w:rPr>
        <w:t xml:space="preserve"> whether it should be per-RA-procedure or per-RA-attempt.</w:t>
      </w:r>
    </w:p>
    <w:p w14:paraId="4B7749FA" w14:textId="77777777" w:rsidR="007A3C11" w:rsidRDefault="007A3C11">
      <w:pPr>
        <w:rPr>
          <w:rFonts w:ascii="Times New Roman" w:hAnsi="Times New Roman" w:cs="Times New Roman"/>
        </w:rPr>
      </w:pPr>
    </w:p>
    <w:p w14:paraId="3A5DC88C" w14:textId="77777777" w:rsidR="007A3C11" w:rsidRDefault="007A3C11">
      <w:pPr>
        <w:rPr>
          <w:rFonts w:ascii="Times New Roman" w:hAnsi="Times New Roman" w:cs="Times New Roman"/>
        </w:rPr>
      </w:pPr>
    </w:p>
    <w:p w14:paraId="3AE37CB3" w14:textId="77777777" w:rsidR="007A3C11" w:rsidRDefault="007A3C11">
      <w:pPr>
        <w:rPr>
          <w:rFonts w:ascii="Times New Roman" w:hAnsi="Times New Roman" w:cs="Times New Roman"/>
        </w:rPr>
      </w:pPr>
    </w:p>
    <w:p w14:paraId="4433B0B3" w14:textId="77777777" w:rsidR="007A3C11" w:rsidRDefault="00277BEF">
      <w:pPr>
        <w:rPr>
          <w:rFonts w:ascii="Times New Roman" w:hAnsi="Times New Roman" w:cs="Times New Roman"/>
        </w:rPr>
      </w:pPr>
      <w:r>
        <w:rPr>
          <w:rFonts w:ascii="Times New Roman" w:hAnsi="Times New Roman" w:cs="Times New Roman"/>
        </w:rPr>
        <w:t xml:space="preserve">  </w:t>
      </w:r>
    </w:p>
    <w:p w14:paraId="0E0E9C6C" w14:textId="77777777" w:rsidR="007A3C11" w:rsidRDefault="00277BEF">
      <w:pPr>
        <w:pStyle w:val="3"/>
        <w:rPr>
          <w:rFonts w:ascii="Times New Roman" w:hAnsi="Times New Roman" w:cs="Times New Roman"/>
        </w:rPr>
      </w:pPr>
      <w:proofErr w:type="spellStart"/>
      <w:r>
        <w:rPr>
          <w:rFonts w:ascii="Times New Roman" w:hAnsi="Times New Roman" w:cs="Times New Roman"/>
        </w:rPr>
        <w:lastRenderedPageBreak/>
        <w:t>TDocs</w:t>
      </w:r>
      <w:proofErr w:type="spellEnd"/>
      <w:r>
        <w:rPr>
          <w:rFonts w:ascii="Times New Roman" w:hAnsi="Times New Roman" w:cs="Times New Roman"/>
        </w:rPr>
        <w:t xml:space="preserve"> and related proposals</w:t>
      </w:r>
    </w:p>
    <w:p w14:paraId="61938318" w14:textId="77777777" w:rsidR="007A3C11" w:rsidRDefault="00277BEF">
      <w:pPr>
        <w:rPr>
          <w:rFonts w:ascii="Times New Roman" w:hAnsi="Times New Roman" w:cs="Times New Roman"/>
          <w:szCs w:val="21"/>
        </w:rPr>
      </w:pPr>
      <w:r>
        <w:rPr>
          <w:rFonts w:ascii="Times New Roman" w:hAnsi="Times New Roman" w:cs="Times New Roman"/>
          <w:szCs w:val="21"/>
        </w:rPr>
        <w:t xml:space="preserve">In </w:t>
      </w:r>
      <w:r>
        <w:rPr>
          <w:rFonts w:ascii="Times New Roman" w:hAnsi="Times New Roman" w:cs="Times New Roman"/>
          <w:szCs w:val="21"/>
        </w:rPr>
        <w:fldChar w:fldCharType="begin"/>
      </w:r>
      <w:r>
        <w:rPr>
          <w:rFonts w:ascii="Times New Roman" w:hAnsi="Times New Roman" w:cs="Times New Roman"/>
          <w:szCs w:val="21"/>
        </w:rPr>
        <w:instrText xml:space="preserve"> REF _Ref47938945 \r \h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[2]</w:t>
      </w:r>
      <w:r>
        <w:rPr>
          <w:rFonts w:ascii="Times New Roman" w:hAnsi="Times New Roman" w:cs="Times New Roman"/>
          <w:szCs w:val="21"/>
        </w:rPr>
        <w:fldChar w:fldCharType="end"/>
      </w:r>
      <w:r>
        <w:rPr>
          <w:rFonts w:ascii="Times New Roman" w:hAnsi="Times New Roman" w:cs="Times New Roman"/>
          <w:szCs w:val="21"/>
        </w:rPr>
        <w:t>, CMCC proposes the following:</w:t>
      </w:r>
    </w:p>
    <w:p w14:paraId="731921D5" w14:textId="77777777" w:rsidR="007A3C11" w:rsidRDefault="00277BEF">
      <w:pPr>
        <w:ind w:leftChars="300" w:left="630"/>
        <w:rPr>
          <w:rFonts w:ascii="Times New Roman" w:hAnsi="Times New Roman" w:cs="Times New Roman"/>
          <w:szCs w:val="21"/>
        </w:rPr>
      </w:pPr>
      <w:r>
        <w:rPr>
          <w:rFonts w:ascii="Times New Roman" w:hAnsi="Times New Roman" w:cs="Times New Roman"/>
          <w:szCs w:val="21"/>
        </w:rPr>
        <w:t xml:space="preserve">Proposal: RAN2 confirms the content for 2-step RA from RAN3’s LS, and the reporting granularity of whether the DL beam quality is above or below the </w:t>
      </w:r>
      <w:proofErr w:type="spellStart"/>
      <w:r>
        <w:rPr>
          <w:rFonts w:ascii="Times New Roman" w:hAnsi="Times New Roman" w:cs="Times New Roman"/>
          <w:i/>
          <w:iCs/>
          <w:szCs w:val="21"/>
        </w:rPr>
        <w:t>msgA</w:t>
      </w:r>
      <w:proofErr w:type="spellEnd"/>
      <w:r>
        <w:rPr>
          <w:rFonts w:ascii="Times New Roman" w:hAnsi="Times New Roman" w:cs="Times New Roman"/>
          <w:i/>
          <w:iCs/>
          <w:szCs w:val="21"/>
        </w:rPr>
        <w:t>-RSRP-</w:t>
      </w:r>
      <w:proofErr w:type="spellStart"/>
      <w:r>
        <w:rPr>
          <w:rFonts w:ascii="Times New Roman" w:hAnsi="Times New Roman" w:cs="Times New Roman"/>
          <w:i/>
          <w:iCs/>
          <w:szCs w:val="21"/>
        </w:rPr>
        <w:t>ThresholdSSB</w:t>
      </w:r>
      <w:proofErr w:type="spellEnd"/>
      <w:r>
        <w:rPr>
          <w:rFonts w:ascii="Times New Roman" w:hAnsi="Times New Roman" w:cs="Times New Roman"/>
          <w:szCs w:val="21"/>
        </w:rPr>
        <w:t xml:space="preserve"> is per-RA-attempt (a, b, c, d).</w:t>
      </w:r>
    </w:p>
    <w:p w14:paraId="2633DAB9" w14:textId="77777777" w:rsidR="007A3C11" w:rsidRDefault="00277BEF">
      <w:pPr>
        <w:ind w:leftChars="300" w:left="630"/>
        <w:rPr>
          <w:rFonts w:ascii="Times New Roman" w:hAnsi="Times New Roman" w:cs="Times New Roman"/>
          <w:szCs w:val="21"/>
        </w:rPr>
      </w:pPr>
      <w:r>
        <w:rPr>
          <w:rFonts w:ascii="Times New Roman" w:eastAsia="Malgun Gothic" w:hAnsi="Times New Roman" w:cs="Times New Roman"/>
          <w:kern w:val="0"/>
          <w:szCs w:val="21"/>
        </w:rPr>
        <w:t xml:space="preserve">Proposal: Include the 2-step RA frequency related information such as </w:t>
      </w:r>
      <w:proofErr w:type="spellStart"/>
      <w:r>
        <w:rPr>
          <w:rFonts w:ascii="Times New Roman" w:eastAsia="Malgun Gothic" w:hAnsi="Times New Roman" w:cs="Times New Roman"/>
          <w:kern w:val="0"/>
          <w:szCs w:val="21"/>
        </w:rPr>
        <w:t>locationAndBandwidth</w:t>
      </w:r>
      <w:proofErr w:type="spellEnd"/>
      <w:r>
        <w:rPr>
          <w:rFonts w:ascii="Times New Roman" w:eastAsia="Malgun Gothic" w:hAnsi="Times New Roman" w:cs="Times New Roman"/>
          <w:kern w:val="0"/>
          <w:szCs w:val="21"/>
        </w:rPr>
        <w:t xml:space="preserve">, </w:t>
      </w:r>
      <w:proofErr w:type="spellStart"/>
      <w:r>
        <w:rPr>
          <w:rFonts w:ascii="Times New Roman" w:eastAsia="Malgun Gothic" w:hAnsi="Times New Roman" w:cs="Times New Roman"/>
          <w:kern w:val="0"/>
          <w:szCs w:val="21"/>
        </w:rPr>
        <w:t>subcarrierSpacing</w:t>
      </w:r>
      <w:proofErr w:type="spellEnd"/>
      <w:r>
        <w:rPr>
          <w:rFonts w:ascii="Times New Roman" w:eastAsia="Malgun Gothic" w:hAnsi="Times New Roman" w:cs="Times New Roman"/>
          <w:kern w:val="0"/>
          <w:szCs w:val="21"/>
        </w:rPr>
        <w:t xml:space="preserve">, </w:t>
      </w:r>
      <w:proofErr w:type="spellStart"/>
      <w:r>
        <w:rPr>
          <w:rFonts w:ascii="Times New Roman" w:eastAsia="Malgun Gothic" w:hAnsi="Times New Roman" w:cs="Times New Roman"/>
          <w:kern w:val="0"/>
          <w:szCs w:val="21"/>
        </w:rPr>
        <w:t>msgA-SubcarrierSpacing</w:t>
      </w:r>
      <w:proofErr w:type="spellEnd"/>
      <w:r>
        <w:rPr>
          <w:rFonts w:ascii="Times New Roman" w:eastAsia="Malgun Gothic" w:hAnsi="Times New Roman" w:cs="Times New Roman"/>
          <w:kern w:val="0"/>
          <w:szCs w:val="21"/>
        </w:rPr>
        <w:t xml:space="preserve">, </w:t>
      </w:r>
      <w:proofErr w:type="spellStart"/>
      <w:r>
        <w:rPr>
          <w:rFonts w:ascii="Times New Roman" w:eastAsia="Malgun Gothic" w:hAnsi="Times New Roman" w:cs="Times New Roman"/>
          <w:kern w:val="0"/>
          <w:szCs w:val="21"/>
        </w:rPr>
        <w:t>msgA</w:t>
      </w:r>
      <w:proofErr w:type="spellEnd"/>
      <w:r>
        <w:rPr>
          <w:rFonts w:ascii="Times New Roman" w:eastAsia="Malgun Gothic" w:hAnsi="Times New Roman" w:cs="Times New Roman"/>
          <w:kern w:val="0"/>
          <w:szCs w:val="21"/>
        </w:rPr>
        <w:t>-RO-</w:t>
      </w:r>
      <w:proofErr w:type="spellStart"/>
      <w:r>
        <w:rPr>
          <w:rFonts w:ascii="Times New Roman" w:eastAsia="Malgun Gothic" w:hAnsi="Times New Roman" w:cs="Times New Roman"/>
          <w:kern w:val="0"/>
          <w:szCs w:val="21"/>
        </w:rPr>
        <w:t>FrequencyStart</w:t>
      </w:r>
      <w:proofErr w:type="spellEnd"/>
      <w:r>
        <w:rPr>
          <w:rFonts w:ascii="Times New Roman" w:eastAsia="Malgun Gothic" w:hAnsi="Times New Roman" w:cs="Times New Roman"/>
          <w:kern w:val="0"/>
          <w:szCs w:val="21"/>
        </w:rPr>
        <w:t xml:space="preserve">, </w:t>
      </w:r>
      <w:proofErr w:type="spellStart"/>
      <w:r>
        <w:rPr>
          <w:rFonts w:ascii="Times New Roman" w:eastAsia="Malgun Gothic" w:hAnsi="Times New Roman" w:cs="Times New Roman"/>
          <w:kern w:val="0"/>
          <w:szCs w:val="21"/>
        </w:rPr>
        <w:t>msgA</w:t>
      </w:r>
      <w:proofErr w:type="spellEnd"/>
      <w:r>
        <w:rPr>
          <w:rFonts w:ascii="Times New Roman" w:eastAsia="Malgun Gothic" w:hAnsi="Times New Roman" w:cs="Times New Roman"/>
          <w:kern w:val="0"/>
          <w:szCs w:val="21"/>
        </w:rPr>
        <w:t xml:space="preserve">-RO-FDM, as well as </w:t>
      </w:r>
      <w:proofErr w:type="spellStart"/>
      <w:r>
        <w:rPr>
          <w:rFonts w:ascii="Times New Roman" w:eastAsia="Malgun Gothic" w:hAnsi="Times New Roman" w:cs="Times New Roman"/>
          <w:kern w:val="0"/>
          <w:szCs w:val="21"/>
        </w:rPr>
        <w:t>raPurpose</w:t>
      </w:r>
      <w:proofErr w:type="spellEnd"/>
      <w:r>
        <w:rPr>
          <w:rFonts w:ascii="Times New Roman" w:eastAsia="Malgun Gothic" w:hAnsi="Times New Roman" w:cs="Times New Roman"/>
          <w:kern w:val="0"/>
          <w:szCs w:val="21"/>
        </w:rPr>
        <w:t xml:space="preserve"> in the RA-Report.</w:t>
      </w:r>
      <w:r>
        <w:rPr>
          <w:rFonts w:ascii="Times New Roman" w:hAnsi="Times New Roman" w:cs="Times New Roman"/>
          <w:szCs w:val="21"/>
        </w:rPr>
        <w:t xml:space="preserve"> (a)</w:t>
      </w:r>
    </w:p>
    <w:p w14:paraId="2E5AA5E1" w14:textId="77777777" w:rsidR="007A3C11" w:rsidRDefault="00277BEF">
      <w:pPr>
        <w:ind w:leftChars="300" w:left="630"/>
        <w:rPr>
          <w:rFonts w:ascii="Times New Roman" w:hAnsi="Times New Roman" w:cs="Times New Roman"/>
          <w:szCs w:val="21"/>
        </w:rPr>
      </w:pPr>
      <w:r>
        <w:rPr>
          <w:rFonts w:ascii="Times New Roman" w:eastAsia="Malgun Gothic" w:hAnsi="Times New Roman" w:cs="Times New Roman"/>
          <w:kern w:val="0"/>
          <w:szCs w:val="21"/>
        </w:rPr>
        <w:t xml:space="preserve">Proposal: Include the SSB/CSI-RS related information such as beam index, number of </w:t>
      </w:r>
      <w:proofErr w:type="spellStart"/>
      <w:r>
        <w:rPr>
          <w:rFonts w:ascii="Times New Roman" w:eastAsia="Malgun Gothic" w:hAnsi="Times New Roman" w:cs="Times New Roman"/>
          <w:kern w:val="0"/>
          <w:szCs w:val="21"/>
        </w:rPr>
        <w:t>msgAs</w:t>
      </w:r>
      <w:proofErr w:type="spellEnd"/>
      <w:r>
        <w:rPr>
          <w:rFonts w:ascii="Times New Roman" w:eastAsia="Malgun Gothic" w:hAnsi="Times New Roman" w:cs="Times New Roman"/>
          <w:kern w:val="0"/>
          <w:szCs w:val="21"/>
        </w:rPr>
        <w:t xml:space="preserve"> sent on the SSB/CSI-RS, as well as whether the contention is detected in the RA-Report</w:t>
      </w:r>
      <w:r>
        <w:rPr>
          <w:rFonts w:ascii="Times New Roman" w:hAnsi="Times New Roman" w:cs="Times New Roman"/>
          <w:szCs w:val="21"/>
        </w:rPr>
        <w:t xml:space="preserve"> (a).</w:t>
      </w:r>
    </w:p>
    <w:p w14:paraId="669A64D4" w14:textId="77777777" w:rsidR="007A3C11" w:rsidRDefault="00277BEF">
      <w:pPr>
        <w:rPr>
          <w:rFonts w:ascii="Times New Roman" w:hAnsi="Times New Roman" w:cs="Times New Roman"/>
          <w:szCs w:val="21"/>
        </w:rPr>
      </w:pPr>
      <w:r>
        <w:rPr>
          <w:rFonts w:ascii="Times New Roman" w:hAnsi="Times New Roman" w:cs="Times New Roman"/>
          <w:szCs w:val="21"/>
        </w:rPr>
        <w:t xml:space="preserve">In </w:t>
      </w:r>
      <w:r>
        <w:rPr>
          <w:rFonts w:ascii="Times New Roman" w:hAnsi="Times New Roman" w:cs="Times New Roman"/>
          <w:szCs w:val="21"/>
        </w:rPr>
        <w:fldChar w:fldCharType="begin"/>
      </w:r>
      <w:r>
        <w:rPr>
          <w:rFonts w:ascii="Times New Roman" w:hAnsi="Times New Roman" w:cs="Times New Roman"/>
          <w:szCs w:val="21"/>
        </w:rPr>
        <w:instrText xml:space="preserve"> REF _Ref47940282 \r \h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[3]</w:t>
      </w:r>
      <w:r>
        <w:rPr>
          <w:rFonts w:ascii="Times New Roman" w:hAnsi="Times New Roman" w:cs="Times New Roman"/>
          <w:szCs w:val="21"/>
        </w:rPr>
        <w:fldChar w:fldCharType="end"/>
      </w:r>
      <w:r>
        <w:rPr>
          <w:rFonts w:ascii="Times New Roman" w:hAnsi="Times New Roman" w:cs="Times New Roman"/>
          <w:szCs w:val="21"/>
        </w:rPr>
        <w:t>, Samsung proposes the following (here only the contents related to the RAN3 LS are quoted).</w:t>
      </w:r>
    </w:p>
    <w:p w14:paraId="4C1B0CC8" w14:textId="77777777" w:rsidR="007A3C11" w:rsidRDefault="00277BEF">
      <w:pPr>
        <w:spacing w:before="120"/>
        <w:ind w:left="567"/>
        <w:rPr>
          <w:rFonts w:ascii="Times New Roman" w:eastAsia="Arial Unicode MS" w:hAnsi="Times New Roman" w:cs="Times New Roman"/>
          <w:szCs w:val="21"/>
        </w:rPr>
      </w:pPr>
      <w:r>
        <w:rPr>
          <w:rFonts w:ascii="Times New Roman" w:eastAsia="Arial Unicode MS" w:hAnsi="Times New Roman" w:cs="Times New Roman"/>
          <w:szCs w:val="21"/>
        </w:rPr>
        <w:t>Proposal: New logged content for 2SRA is introduced. The following candidates can be considered:</w:t>
      </w:r>
    </w:p>
    <w:p w14:paraId="44C6207C" w14:textId="77777777" w:rsidR="007A3C11" w:rsidRDefault="00277BEF">
      <w:pPr>
        <w:pStyle w:val="af9"/>
        <w:numPr>
          <w:ilvl w:val="0"/>
          <w:numId w:val="16"/>
        </w:numPr>
        <w:spacing w:before="120"/>
        <w:rPr>
          <w:rFonts w:ascii="Times New Roman" w:eastAsia="Arial Unicode MS" w:hAnsi="Times New Roman"/>
          <w:szCs w:val="21"/>
        </w:rPr>
      </w:pPr>
      <w:r>
        <w:rPr>
          <w:rFonts w:ascii="Times New Roman" w:eastAsia="Arial Unicode MS" w:hAnsi="Times New Roman"/>
          <w:szCs w:val="21"/>
        </w:rPr>
        <w:t xml:space="preserve">new indicator to indicate if 2SRA was performed (b-like). </w:t>
      </w:r>
    </w:p>
    <w:p w14:paraId="7FD907FD" w14:textId="77777777" w:rsidR="007A3C11" w:rsidRDefault="00277BEF">
      <w:pPr>
        <w:pStyle w:val="af9"/>
        <w:numPr>
          <w:ilvl w:val="0"/>
          <w:numId w:val="16"/>
        </w:numPr>
        <w:spacing w:before="120"/>
        <w:rPr>
          <w:rFonts w:ascii="Times New Roman" w:eastAsia="Arial Unicode MS" w:hAnsi="Times New Roman"/>
          <w:szCs w:val="21"/>
        </w:rPr>
      </w:pPr>
      <w:r>
        <w:rPr>
          <w:rFonts w:ascii="Times New Roman" w:eastAsia="Arial Unicode MS" w:hAnsi="Times New Roman"/>
          <w:szCs w:val="21"/>
        </w:rPr>
        <w:t>new indicator to indicate if a switching from 2SRA to 4S RA happened (b-like).</w:t>
      </w:r>
    </w:p>
    <w:p w14:paraId="44147809" w14:textId="77777777" w:rsidR="007A3C11" w:rsidRDefault="00277BEF">
      <w:pPr>
        <w:rPr>
          <w:rFonts w:ascii="Times New Roman" w:hAnsi="Times New Roman" w:cs="Times New Roman"/>
          <w:szCs w:val="21"/>
        </w:rPr>
      </w:pPr>
      <w:r>
        <w:rPr>
          <w:rFonts w:ascii="Times New Roman" w:hAnsi="Times New Roman" w:cs="Times New Roman"/>
          <w:szCs w:val="21"/>
        </w:rPr>
        <w:t xml:space="preserve">In </w:t>
      </w:r>
      <w:r>
        <w:rPr>
          <w:rFonts w:ascii="Times New Roman" w:hAnsi="Times New Roman" w:cs="Times New Roman"/>
          <w:szCs w:val="21"/>
        </w:rPr>
        <w:fldChar w:fldCharType="begin"/>
      </w:r>
      <w:r>
        <w:rPr>
          <w:rFonts w:ascii="Times New Roman" w:hAnsi="Times New Roman" w:cs="Times New Roman"/>
          <w:szCs w:val="21"/>
        </w:rPr>
        <w:instrText xml:space="preserve"> REF _Ref47940457 \r \h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[4]</w:t>
      </w:r>
      <w:r>
        <w:rPr>
          <w:rFonts w:ascii="Times New Roman" w:hAnsi="Times New Roman" w:cs="Times New Roman"/>
          <w:szCs w:val="21"/>
        </w:rPr>
        <w:fldChar w:fldCharType="end"/>
      </w:r>
      <w:r>
        <w:rPr>
          <w:rFonts w:ascii="Times New Roman" w:hAnsi="Times New Roman" w:cs="Times New Roman"/>
          <w:szCs w:val="21"/>
        </w:rPr>
        <w:t>, ZTE proposes the following:</w:t>
      </w:r>
    </w:p>
    <w:p w14:paraId="604DC650" w14:textId="77777777" w:rsidR="007A3C11" w:rsidRDefault="00277BEF">
      <w:pPr>
        <w:spacing w:after="120"/>
        <w:ind w:leftChars="300" w:left="630"/>
        <w:rPr>
          <w:rFonts w:ascii="Times New Roman" w:hAnsi="Times New Roman" w:cs="Times New Roman"/>
          <w:szCs w:val="21"/>
        </w:rPr>
      </w:pPr>
      <w:r>
        <w:rPr>
          <w:rFonts w:ascii="Times New Roman" w:hAnsi="Times New Roman" w:cs="Times New Roman"/>
          <w:szCs w:val="21"/>
        </w:rPr>
        <w:t>Proposal: The 2step RA information contains at least the same content as Rel-16 RA report, i.e., the following info: (a)</w:t>
      </w:r>
    </w:p>
    <w:p w14:paraId="22BDCB1F" w14:textId="77777777" w:rsidR="007A3C11" w:rsidRDefault="00277BEF">
      <w:pPr>
        <w:pStyle w:val="af9"/>
        <w:numPr>
          <w:ilvl w:val="0"/>
          <w:numId w:val="17"/>
        </w:numPr>
        <w:rPr>
          <w:rFonts w:ascii="Times New Roman" w:hAnsi="Times New Roman"/>
          <w:szCs w:val="21"/>
        </w:rPr>
      </w:pPr>
      <w:r>
        <w:rPr>
          <w:rFonts w:ascii="Times New Roman" w:hAnsi="Times New Roman"/>
          <w:szCs w:val="21"/>
        </w:rPr>
        <w:t>The cell id of the cell in which the RA is performed.</w:t>
      </w:r>
    </w:p>
    <w:p w14:paraId="662638DB" w14:textId="77777777" w:rsidR="007A3C11" w:rsidRDefault="00277BEF">
      <w:pPr>
        <w:pStyle w:val="af9"/>
        <w:numPr>
          <w:ilvl w:val="0"/>
          <w:numId w:val="17"/>
        </w:numPr>
        <w:rPr>
          <w:rFonts w:ascii="Times New Roman" w:hAnsi="Times New Roman"/>
          <w:szCs w:val="21"/>
        </w:rPr>
      </w:pPr>
      <w:r>
        <w:rPr>
          <w:rFonts w:ascii="Times New Roman" w:hAnsi="Times New Roman"/>
          <w:szCs w:val="21"/>
        </w:rPr>
        <w:t>RA purpose</w:t>
      </w:r>
    </w:p>
    <w:p w14:paraId="6360062B" w14:textId="77777777" w:rsidR="007A3C11" w:rsidRDefault="00277BEF">
      <w:pPr>
        <w:pStyle w:val="af9"/>
        <w:numPr>
          <w:ilvl w:val="0"/>
          <w:numId w:val="17"/>
        </w:numPr>
        <w:rPr>
          <w:rFonts w:ascii="Times New Roman" w:hAnsi="Times New Roman"/>
          <w:szCs w:val="21"/>
        </w:rPr>
      </w:pPr>
      <w:r>
        <w:rPr>
          <w:rFonts w:ascii="Times New Roman" w:hAnsi="Times New Roman"/>
          <w:szCs w:val="21"/>
        </w:rPr>
        <w:t xml:space="preserve">Frequency information of the RA resource and of the associated BWP </w:t>
      </w:r>
    </w:p>
    <w:p w14:paraId="75D98CF0" w14:textId="77777777" w:rsidR="007A3C11" w:rsidRDefault="00277BEF">
      <w:pPr>
        <w:pStyle w:val="af9"/>
        <w:numPr>
          <w:ilvl w:val="0"/>
          <w:numId w:val="17"/>
        </w:numPr>
        <w:rPr>
          <w:rFonts w:ascii="Times New Roman" w:hAnsi="Times New Roman"/>
          <w:szCs w:val="21"/>
        </w:rPr>
      </w:pPr>
      <w:proofErr w:type="spellStart"/>
      <w:r>
        <w:rPr>
          <w:rFonts w:ascii="Times New Roman" w:hAnsi="Times New Roman"/>
          <w:szCs w:val="21"/>
        </w:rPr>
        <w:t>perRAInfoList</w:t>
      </w:r>
      <w:proofErr w:type="spellEnd"/>
      <w:r>
        <w:rPr>
          <w:rFonts w:ascii="Times New Roman" w:hAnsi="Times New Roman"/>
          <w:szCs w:val="21"/>
        </w:rPr>
        <w:t xml:space="preserve">, which in chronological order stores the following </w:t>
      </w:r>
      <w:proofErr w:type="gramStart"/>
      <w:r>
        <w:rPr>
          <w:rFonts w:ascii="Times New Roman" w:hAnsi="Times New Roman"/>
          <w:szCs w:val="21"/>
        </w:rPr>
        <w:t>information :</w:t>
      </w:r>
      <w:proofErr w:type="gramEnd"/>
    </w:p>
    <w:p w14:paraId="3600D3EA" w14:textId="77777777" w:rsidR="007A3C11" w:rsidRDefault="00277BEF">
      <w:pPr>
        <w:pStyle w:val="af9"/>
        <w:numPr>
          <w:ilvl w:val="1"/>
          <w:numId w:val="17"/>
        </w:numPr>
        <w:rPr>
          <w:rFonts w:ascii="Times New Roman" w:hAnsi="Times New Roman"/>
          <w:szCs w:val="21"/>
        </w:rPr>
      </w:pPr>
      <w:r>
        <w:rPr>
          <w:rFonts w:ascii="Times New Roman" w:hAnsi="Times New Roman"/>
          <w:szCs w:val="21"/>
        </w:rPr>
        <w:t xml:space="preserve">Number of preambles sent per </w:t>
      </w:r>
      <w:proofErr w:type="gramStart"/>
      <w:r>
        <w:rPr>
          <w:rFonts w:ascii="Times New Roman" w:hAnsi="Times New Roman"/>
          <w:szCs w:val="21"/>
        </w:rPr>
        <w:t>beam</w:t>
      </w:r>
      <w:proofErr w:type="gramEnd"/>
    </w:p>
    <w:p w14:paraId="58CE943E" w14:textId="77777777" w:rsidR="007A3C11" w:rsidRDefault="00277BEF">
      <w:pPr>
        <w:pStyle w:val="af9"/>
        <w:numPr>
          <w:ilvl w:val="1"/>
          <w:numId w:val="17"/>
        </w:numPr>
        <w:rPr>
          <w:rFonts w:ascii="Times New Roman" w:hAnsi="Times New Roman"/>
          <w:szCs w:val="21"/>
        </w:rPr>
      </w:pPr>
      <w:r>
        <w:rPr>
          <w:rFonts w:ascii="Times New Roman" w:hAnsi="Times New Roman"/>
          <w:szCs w:val="21"/>
        </w:rPr>
        <w:t>Beam index</w:t>
      </w:r>
    </w:p>
    <w:p w14:paraId="0819FF5F" w14:textId="77777777" w:rsidR="007A3C11" w:rsidRDefault="00277BEF">
      <w:pPr>
        <w:pStyle w:val="af9"/>
        <w:numPr>
          <w:ilvl w:val="1"/>
          <w:numId w:val="17"/>
        </w:numPr>
        <w:rPr>
          <w:rFonts w:ascii="Times New Roman" w:hAnsi="Times New Roman"/>
          <w:szCs w:val="21"/>
        </w:rPr>
      </w:pPr>
      <w:proofErr w:type="spellStart"/>
      <w:r>
        <w:rPr>
          <w:rFonts w:ascii="Times New Roman" w:hAnsi="Times New Roman"/>
          <w:szCs w:val="21"/>
        </w:rPr>
        <w:t>dlRSRPAboveThreshold</w:t>
      </w:r>
      <w:proofErr w:type="spellEnd"/>
      <w:r>
        <w:rPr>
          <w:rFonts w:ascii="Times New Roman" w:hAnsi="Times New Roman"/>
          <w:szCs w:val="21"/>
        </w:rPr>
        <w:t>, beam quality indication per RA attempt (c)</w:t>
      </w:r>
    </w:p>
    <w:p w14:paraId="686681C0" w14:textId="77777777" w:rsidR="007A3C11" w:rsidRDefault="00277BEF">
      <w:pPr>
        <w:pStyle w:val="af9"/>
        <w:numPr>
          <w:ilvl w:val="1"/>
          <w:numId w:val="17"/>
        </w:numPr>
        <w:rPr>
          <w:rFonts w:ascii="Times New Roman" w:hAnsi="Times New Roman"/>
          <w:szCs w:val="21"/>
        </w:rPr>
      </w:pPr>
      <w:r>
        <w:rPr>
          <w:rFonts w:ascii="Times New Roman" w:hAnsi="Times New Roman"/>
          <w:szCs w:val="21"/>
        </w:rPr>
        <w:t xml:space="preserve">Contention detected per RA </w:t>
      </w:r>
      <w:proofErr w:type="gramStart"/>
      <w:r>
        <w:rPr>
          <w:rFonts w:ascii="Times New Roman" w:hAnsi="Times New Roman"/>
          <w:szCs w:val="21"/>
        </w:rPr>
        <w:t>attempt</w:t>
      </w:r>
      <w:proofErr w:type="gramEnd"/>
    </w:p>
    <w:p w14:paraId="3F8CA354" w14:textId="77777777" w:rsidR="007A3C11" w:rsidRDefault="00277BEF">
      <w:pPr>
        <w:ind w:leftChars="300" w:left="630"/>
        <w:rPr>
          <w:rFonts w:ascii="Times New Roman" w:hAnsi="Times New Roman" w:cs="Times New Roman"/>
          <w:szCs w:val="21"/>
        </w:rPr>
      </w:pPr>
      <w:r>
        <w:rPr>
          <w:rFonts w:ascii="Times New Roman" w:hAnsi="Times New Roman" w:cs="Times New Roman"/>
          <w:szCs w:val="21"/>
        </w:rPr>
        <w:t>Proposal: To include the RA type selected during initialization procedure as RA type information in 2- step RA report (b-like).</w:t>
      </w:r>
    </w:p>
    <w:p w14:paraId="11629BAB" w14:textId="77777777" w:rsidR="007A3C11" w:rsidRDefault="00277BEF">
      <w:pPr>
        <w:ind w:leftChars="300" w:left="630"/>
        <w:rPr>
          <w:rFonts w:ascii="Times New Roman" w:hAnsi="Times New Roman" w:cs="Times New Roman"/>
          <w:szCs w:val="21"/>
        </w:rPr>
      </w:pPr>
      <w:r>
        <w:rPr>
          <w:rFonts w:ascii="Times New Roman" w:hAnsi="Times New Roman" w:cs="Times New Roman"/>
          <w:szCs w:val="21"/>
        </w:rPr>
        <w:t xml:space="preserve">Proposal: To include an indication per 2step RA attempt in 2step RA report to indicate whether the </w:t>
      </w:r>
      <w:proofErr w:type="spellStart"/>
      <w:r>
        <w:rPr>
          <w:rFonts w:ascii="Times New Roman" w:hAnsi="Times New Roman" w:cs="Times New Roman"/>
          <w:szCs w:val="21"/>
        </w:rPr>
        <w:t>fallbackRAR</w:t>
      </w:r>
      <w:proofErr w:type="spellEnd"/>
      <w:r>
        <w:rPr>
          <w:rFonts w:ascii="Times New Roman" w:hAnsi="Times New Roman" w:cs="Times New Roman"/>
          <w:szCs w:val="21"/>
        </w:rPr>
        <w:t xml:space="preserve"> has been received during the RA attempt (d).</w:t>
      </w:r>
    </w:p>
    <w:p w14:paraId="0EFAB3E9" w14:textId="77777777" w:rsidR="007A3C11" w:rsidRDefault="00277BEF">
      <w:pPr>
        <w:rPr>
          <w:rFonts w:ascii="Times New Roman" w:hAnsi="Times New Roman" w:cs="Times New Roman"/>
        </w:rPr>
      </w:pPr>
      <w:r>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_Ref47940850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Huawei proposes the following:</w:t>
      </w:r>
    </w:p>
    <w:p w14:paraId="42D49B61" w14:textId="77777777" w:rsidR="007A3C11" w:rsidRDefault="00277BEF">
      <w:pPr>
        <w:spacing w:line="276" w:lineRule="auto"/>
        <w:ind w:left="567"/>
        <w:rPr>
          <w:rFonts w:ascii="Times New Roman" w:hAnsi="Times New Roman" w:cs="Times New Roman"/>
          <w:lang w:eastAsia="ko-KR"/>
        </w:rPr>
      </w:pPr>
      <w:r>
        <w:rPr>
          <w:rFonts w:ascii="Times New Roman" w:hAnsi="Times New Roman" w:cs="Times New Roman"/>
          <w:lang w:eastAsia="ko-KR"/>
        </w:rPr>
        <w:t xml:space="preserve">Proposal: Consider 2-step CFRA, 2-step CBRA, 4-step CFRA and 4-step CBRA as RA type in RA report (b-like). </w:t>
      </w:r>
    </w:p>
    <w:p w14:paraId="7159B8BE" w14:textId="77777777" w:rsidR="007A3C11" w:rsidRDefault="00277BEF">
      <w:pPr>
        <w:ind w:left="567"/>
        <w:rPr>
          <w:rFonts w:ascii="Times New Roman" w:hAnsi="Times New Roman" w:cs="Times New Roman"/>
          <w:lang w:eastAsia="ko-KR"/>
        </w:rPr>
      </w:pPr>
      <w:r>
        <w:rPr>
          <w:rFonts w:ascii="Times New Roman" w:hAnsi="Times New Roman" w:cs="Times New Roman"/>
          <w:lang w:eastAsia="ko-KR"/>
        </w:rPr>
        <w:t>Proposal: Indicator for implicit or explicit fallback from 2-step RA to 4-step RA should be added in RA report (d-like).</w:t>
      </w:r>
    </w:p>
    <w:p w14:paraId="1A114F6E" w14:textId="77777777" w:rsidR="007A3C11" w:rsidRDefault="00277BEF">
      <w:pPr>
        <w:ind w:left="567"/>
        <w:rPr>
          <w:rFonts w:ascii="Times New Roman" w:hAnsi="Times New Roman" w:cs="Times New Roman"/>
          <w:lang w:eastAsia="ko-KR"/>
        </w:rPr>
      </w:pPr>
      <w:r>
        <w:rPr>
          <w:rFonts w:ascii="Times New Roman" w:hAnsi="Times New Roman" w:cs="Times New Roman"/>
          <w:lang w:eastAsia="ko-KR"/>
        </w:rPr>
        <w:t>Proposal: Measured RSRP or an indicator for RSRP above MSGA-RSRP-Threshold when MSG1, MSGA or MSG3 is transmitted should be added in RA report.</w:t>
      </w:r>
    </w:p>
    <w:p w14:paraId="2520F2EC" w14:textId="77777777" w:rsidR="007A3C11" w:rsidRDefault="00277BEF">
      <w:pPr>
        <w:ind w:left="567"/>
        <w:rPr>
          <w:rFonts w:ascii="Times New Roman" w:hAnsi="Times New Roman" w:cs="Times New Roman"/>
          <w:lang w:eastAsia="ko-KR"/>
        </w:rPr>
      </w:pPr>
      <w:r>
        <w:rPr>
          <w:rFonts w:ascii="Times New Roman" w:hAnsi="Times New Roman" w:cs="Times New Roman"/>
          <w:lang w:eastAsia="ko-KR"/>
        </w:rPr>
        <w:t>Proposal: These types of the number are suggested to add per SSB/CSI-RS in RA report (a-</w:t>
      </w:r>
      <w:r>
        <w:rPr>
          <w:rFonts w:ascii="Times New Roman" w:hAnsi="Times New Roman" w:cs="Times New Roman"/>
        </w:rPr>
        <w:t>SSB where the RACH access is performed related</w:t>
      </w:r>
      <w:r>
        <w:rPr>
          <w:rFonts w:ascii="Times New Roman" w:hAnsi="Times New Roman" w:cs="Times New Roman"/>
          <w:lang w:eastAsia="ko-KR"/>
        </w:rPr>
        <w:t>):</w:t>
      </w:r>
    </w:p>
    <w:p w14:paraId="7C1417E8" w14:textId="77777777" w:rsidR="007A3C11" w:rsidRDefault="00277BEF">
      <w:pPr>
        <w:pStyle w:val="af9"/>
        <w:numPr>
          <w:ilvl w:val="0"/>
          <w:numId w:val="18"/>
        </w:numPr>
        <w:rPr>
          <w:rFonts w:ascii="Times New Roman" w:hAnsi="Times New Roman"/>
          <w:lang w:eastAsia="ko-KR"/>
        </w:rPr>
      </w:pPr>
      <w:r>
        <w:rPr>
          <w:rFonts w:ascii="Times New Roman" w:hAnsi="Times New Roman"/>
          <w:lang w:eastAsia="ko-KR"/>
        </w:rPr>
        <w:t>The total number of MSGA transmission, or</w:t>
      </w:r>
    </w:p>
    <w:p w14:paraId="29E606C2" w14:textId="77777777" w:rsidR="007A3C11" w:rsidRDefault="00277BEF">
      <w:pPr>
        <w:pStyle w:val="af9"/>
        <w:numPr>
          <w:ilvl w:val="0"/>
          <w:numId w:val="18"/>
        </w:numPr>
        <w:rPr>
          <w:rFonts w:ascii="Times New Roman" w:hAnsi="Times New Roman"/>
          <w:lang w:eastAsia="ko-KR"/>
        </w:rPr>
      </w:pPr>
      <w:r>
        <w:rPr>
          <w:rFonts w:ascii="Times New Roman" w:hAnsi="Times New Roman"/>
          <w:lang w:eastAsia="ko-KR"/>
        </w:rPr>
        <w:t xml:space="preserve">The number of CFRA MSGA transmission and the number of CBRA MSGA transmission </w:t>
      </w:r>
    </w:p>
    <w:p w14:paraId="789E1478" w14:textId="77777777" w:rsidR="007A3C11" w:rsidRDefault="00277BEF">
      <w:pPr>
        <w:ind w:left="567"/>
        <w:rPr>
          <w:rFonts w:ascii="Times New Roman" w:hAnsi="Times New Roman" w:cs="Times New Roman"/>
          <w:lang w:eastAsia="ko-KR"/>
        </w:rPr>
      </w:pPr>
      <w:r>
        <w:rPr>
          <w:rFonts w:ascii="Times New Roman" w:hAnsi="Times New Roman" w:cs="Times New Roman"/>
          <w:lang w:eastAsia="ko-KR"/>
        </w:rPr>
        <w:t>Proposal: Contention detected indicator should be added in each 2-step CBRA MSGA transmission in RA report (a).</w:t>
      </w:r>
    </w:p>
    <w:p w14:paraId="6384312F" w14:textId="77777777" w:rsidR="007A3C11" w:rsidRDefault="007A3C11">
      <w:pPr>
        <w:rPr>
          <w:rFonts w:ascii="Times New Roman" w:hAnsi="Times New Roman" w:cs="Times New Roman"/>
          <w:lang w:eastAsia="ko-KR"/>
        </w:rPr>
      </w:pPr>
    </w:p>
    <w:p w14:paraId="615FC000" w14:textId="77777777" w:rsidR="007A3C11" w:rsidRDefault="00277BEF">
      <w:pPr>
        <w:rPr>
          <w:rFonts w:ascii="Times New Roman" w:hAnsi="Times New Roman" w:cs="Times New Roman"/>
        </w:rPr>
      </w:pPr>
      <w:r>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_Ref47945281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Ericsson proposes the following:</w:t>
      </w:r>
    </w:p>
    <w:p w14:paraId="3155975E" w14:textId="77777777" w:rsidR="007A3C11" w:rsidRDefault="00277BEF">
      <w:pPr>
        <w:ind w:leftChars="300" w:left="630"/>
        <w:rPr>
          <w:rFonts w:ascii="Times New Roman" w:hAnsi="Times New Roman" w:cs="Times New Roman"/>
        </w:rPr>
      </w:pPr>
      <w:r>
        <w:rPr>
          <w:rFonts w:ascii="Times New Roman" w:hAnsi="Times New Roman" w:cs="Times New Roman"/>
        </w:rPr>
        <w:t xml:space="preserve">Proposal: Include the RSRP of the selected SSB for each 2-step RA attempt in the reported feedback information for 2-step RA (c-like). </w:t>
      </w:r>
    </w:p>
    <w:p w14:paraId="3B9CC30C" w14:textId="77777777" w:rsidR="007A3C11" w:rsidRDefault="00277BEF">
      <w:pPr>
        <w:ind w:leftChars="300" w:left="630"/>
        <w:rPr>
          <w:rFonts w:ascii="Times New Roman" w:hAnsi="Times New Roman" w:cs="Times New Roman"/>
        </w:rPr>
      </w:pPr>
      <w:r>
        <w:rPr>
          <w:rFonts w:ascii="Times New Roman" w:hAnsi="Times New Roman" w:cs="Times New Roman"/>
        </w:rPr>
        <w:t xml:space="preserve">Proposal: The reported RA information should indicate per RA attempt whether 2-step RA or 4-step RA was used (b). </w:t>
      </w:r>
    </w:p>
    <w:p w14:paraId="07F36B4B" w14:textId="77777777" w:rsidR="007A3C11" w:rsidRDefault="00277BEF">
      <w:pPr>
        <w:ind w:leftChars="300" w:left="630"/>
        <w:rPr>
          <w:rFonts w:ascii="Times New Roman" w:hAnsi="Times New Roman" w:cs="Times New Roman"/>
        </w:rPr>
      </w:pPr>
      <w:r>
        <w:rPr>
          <w:rFonts w:ascii="Times New Roman" w:hAnsi="Times New Roman" w:cs="Times New Roman"/>
        </w:rPr>
        <w:t>Proposal: The reported 2-step RA information should indicate, per 2-step RA attempt, whether fallback to 4-step RA was performed (d).</w:t>
      </w:r>
    </w:p>
    <w:p w14:paraId="2067DE1C" w14:textId="77777777" w:rsidR="007A3C11" w:rsidRDefault="00277BEF">
      <w:pPr>
        <w:rPr>
          <w:rFonts w:ascii="Times New Roman" w:hAnsi="Times New Roman" w:cs="Times New Roman"/>
        </w:rPr>
      </w:pPr>
      <w:r>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_Ref47946341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t>, vivo proposes the following:</w:t>
      </w:r>
    </w:p>
    <w:p w14:paraId="4BC0A50C" w14:textId="77777777" w:rsidR="007A3C11" w:rsidRDefault="00277BEF">
      <w:pPr>
        <w:ind w:leftChars="300" w:left="630"/>
        <w:rPr>
          <w:rFonts w:ascii="Times New Roman" w:hAnsi="Times New Roman" w:cs="Times New Roman"/>
        </w:rPr>
      </w:pPr>
      <w:r>
        <w:rPr>
          <w:rFonts w:ascii="Times New Roman" w:hAnsi="Times New Roman" w:cs="Times New Roman"/>
        </w:rPr>
        <w:t>Proposal: The granularity for the parameter that indicates whether the DL beam quality is above or below the msgA-RSRP-Threshold-r16 is per random access procedure.</w:t>
      </w:r>
    </w:p>
    <w:p w14:paraId="3888A523" w14:textId="77777777" w:rsidR="007A3C11" w:rsidRDefault="00277BEF">
      <w:pPr>
        <w:rPr>
          <w:rFonts w:ascii="Times New Roman" w:hAnsi="Times New Roman" w:cs="Times New Roman"/>
        </w:rPr>
      </w:pPr>
      <w:r>
        <w:rPr>
          <w:rFonts w:ascii="Times New Roman" w:hAnsi="Times New Roman" w:cs="Times New Roman"/>
        </w:rPr>
        <w:t xml:space="preserve">In [8], Sharp proposes the following: </w:t>
      </w:r>
    </w:p>
    <w:p w14:paraId="6D33F924" w14:textId="77777777" w:rsidR="007A3C11" w:rsidRDefault="00277BEF">
      <w:pPr>
        <w:ind w:leftChars="300" w:left="630"/>
        <w:rPr>
          <w:rFonts w:ascii="Times New Roman" w:hAnsi="Times New Roman" w:cs="Times New Roman"/>
        </w:rPr>
      </w:pPr>
      <w:r>
        <w:rPr>
          <w:rFonts w:ascii="Times New Roman" w:hAnsi="Times New Roman" w:cs="Times New Roman"/>
        </w:rPr>
        <w:t>Proposal: An explicit or implicit indication is used to indicate whether each RA attempt in a RA procedure is 2-step or 4-step (b).</w:t>
      </w:r>
    </w:p>
    <w:p w14:paraId="7DE9DA94" w14:textId="77777777" w:rsidR="007A3C11" w:rsidRDefault="00277BEF">
      <w:pPr>
        <w:ind w:leftChars="300" w:left="630"/>
        <w:rPr>
          <w:rFonts w:ascii="Times New Roman" w:hAnsi="Times New Roman" w:cs="Times New Roman"/>
        </w:rPr>
      </w:pPr>
      <w:r>
        <w:rPr>
          <w:rFonts w:ascii="Times New Roman" w:hAnsi="Times New Roman" w:cs="Times New Roman"/>
        </w:rPr>
        <w:lastRenderedPageBreak/>
        <w:t xml:space="preserve">Proposal: for each RA attempt, including information about whether the RSRP of the SSB is above </w:t>
      </w:r>
      <w:proofErr w:type="spellStart"/>
      <w:r>
        <w:rPr>
          <w:rFonts w:ascii="Times New Roman" w:hAnsi="Times New Roman" w:cs="Times New Roman"/>
        </w:rPr>
        <w:t>msgA</w:t>
      </w:r>
      <w:proofErr w:type="spellEnd"/>
      <w:r>
        <w:rPr>
          <w:rFonts w:ascii="Times New Roman" w:hAnsi="Times New Roman" w:cs="Times New Roman"/>
        </w:rPr>
        <w:t>-RSRP-</w:t>
      </w:r>
      <w:proofErr w:type="spellStart"/>
      <w:r>
        <w:rPr>
          <w:rFonts w:ascii="Times New Roman" w:hAnsi="Times New Roman" w:cs="Times New Roman"/>
        </w:rPr>
        <w:t>ThresholdSSB</w:t>
      </w:r>
      <w:proofErr w:type="spellEnd"/>
      <w:r>
        <w:rPr>
          <w:rFonts w:ascii="Times New Roman" w:hAnsi="Times New Roman" w:cs="Times New Roman"/>
        </w:rPr>
        <w:t xml:space="preserve"> or not and information about whether the RSRP of the SSB is above </w:t>
      </w:r>
      <w:proofErr w:type="spellStart"/>
      <w:r>
        <w:rPr>
          <w:rFonts w:ascii="Times New Roman" w:hAnsi="Times New Roman" w:cs="Times New Roman"/>
        </w:rPr>
        <w:t>msgA</w:t>
      </w:r>
      <w:proofErr w:type="spellEnd"/>
      <w:r>
        <w:rPr>
          <w:rFonts w:ascii="Times New Roman" w:hAnsi="Times New Roman" w:cs="Times New Roman"/>
        </w:rPr>
        <w:t>-RSRP-Threshold or not in the RA information of 2-step RACH (c).</w:t>
      </w:r>
    </w:p>
    <w:p w14:paraId="0F734D64" w14:textId="77777777" w:rsidR="007A3C11" w:rsidRDefault="00277BEF">
      <w:pPr>
        <w:ind w:leftChars="300" w:left="630"/>
        <w:rPr>
          <w:rFonts w:ascii="Times New Roman" w:hAnsi="Times New Roman" w:cs="Times New Roman"/>
        </w:rPr>
      </w:pPr>
      <w:r>
        <w:rPr>
          <w:rFonts w:ascii="Times New Roman" w:hAnsi="Times New Roman" w:cs="Times New Roman"/>
        </w:rPr>
        <w:t xml:space="preserve">Proposal: to include information about whether there is fallback based on fallback RAR or not for each RA attempt and information about whether there is fallback that </w:t>
      </w:r>
      <w:proofErr w:type="spellStart"/>
      <w:r>
        <w:rPr>
          <w:rFonts w:ascii="Times New Roman" w:hAnsi="Times New Roman" w:cs="Times New Roman"/>
          <w:i/>
          <w:iCs/>
        </w:rPr>
        <w:t>MsgA-TransMax</w:t>
      </w:r>
      <w:proofErr w:type="spellEnd"/>
      <w:r>
        <w:rPr>
          <w:rFonts w:ascii="Times New Roman" w:hAnsi="Times New Roman" w:cs="Times New Roman"/>
        </w:rPr>
        <w:t xml:space="preserve"> is reached or not in RA information for 2-step RA (d).</w:t>
      </w:r>
    </w:p>
    <w:p w14:paraId="556C9EEA" w14:textId="77777777" w:rsidR="007A3C11" w:rsidRDefault="00277BEF">
      <w:pPr>
        <w:rPr>
          <w:rFonts w:ascii="Times New Roman" w:hAnsi="Times New Roman" w:cs="Times New Roman"/>
        </w:rPr>
      </w:pPr>
      <w:r>
        <w:rPr>
          <w:rFonts w:ascii="Times New Roman" w:hAnsi="Times New Roman" w:cs="Times New Roman"/>
        </w:rPr>
        <w:t>In [9], Nokia proposes the following:</w:t>
      </w:r>
    </w:p>
    <w:p w14:paraId="43194994" w14:textId="77777777" w:rsidR="007A3C11" w:rsidRDefault="00277BEF">
      <w:pPr>
        <w:ind w:left="630" w:hangingChars="300" w:hanging="630"/>
        <w:rPr>
          <w:rFonts w:ascii="Times New Roman" w:hAnsi="Times New Roman" w:cs="Times New Roman"/>
        </w:rPr>
      </w:pPr>
      <w:r>
        <w:rPr>
          <w:rFonts w:ascii="Times New Roman" w:hAnsi="Times New Roman" w:cs="Times New Roman"/>
        </w:rPr>
        <w:t xml:space="preserve">      Proposal: Companies are invited to provide their views on whether the NR UE RACH Report should also log the contention type of RACH access, i.e., whether it is Contention-Based (CBRA) or Contention-Free (a- CBRA VS CFRA CFRA).</w:t>
      </w:r>
    </w:p>
    <w:p w14:paraId="3C28930D" w14:textId="77777777" w:rsidR="007A3C11" w:rsidRDefault="00277BEF">
      <w:pPr>
        <w:ind w:left="630" w:hangingChars="300" w:hanging="630"/>
        <w:rPr>
          <w:rFonts w:ascii="Times New Roman" w:hAnsi="Times New Roman" w:cs="Times New Roman"/>
        </w:rPr>
      </w:pPr>
      <w:r>
        <w:rPr>
          <w:rFonts w:ascii="Times New Roman" w:hAnsi="Times New Roman" w:cs="Times New Roman"/>
        </w:rPr>
        <w:t xml:space="preserve">      Proposal: Beam index information (SSB or CSI-RS) on which 2-step RACH failed should be logged in the NR UE RACH Report (</w:t>
      </w:r>
      <w:r>
        <w:rPr>
          <w:rFonts w:ascii="Times New Roman" w:hAnsi="Times New Roman" w:cs="Times New Roman"/>
          <w:lang w:eastAsia="ko-KR"/>
        </w:rPr>
        <w:t>a-</w:t>
      </w:r>
      <w:r>
        <w:rPr>
          <w:rFonts w:ascii="Times New Roman" w:hAnsi="Times New Roman" w:cs="Times New Roman"/>
        </w:rPr>
        <w:t xml:space="preserve">SSB where the RACH access is performed related).  </w:t>
      </w:r>
    </w:p>
    <w:p w14:paraId="7B9E1CDB" w14:textId="77777777" w:rsidR="007A3C11" w:rsidRDefault="00277BEF">
      <w:pPr>
        <w:ind w:left="630" w:hangingChars="300" w:hanging="630"/>
        <w:rPr>
          <w:rFonts w:ascii="Times New Roman" w:hAnsi="Times New Roman" w:cs="Times New Roman"/>
        </w:rPr>
      </w:pPr>
      <w:r>
        <w:rPr>
          <w:rFonts w:ascii="Times New Roman" w:hAnsi="Times New Roman" w:cs="Times New Roman"/>
        </w:rPr>
        <w:t xml:space="preserve">      Proposal: RAN2 should discuss the introduction of fallback/switching information in the NR UE RACH Report (d).</w:t>
      </w:r>
    </w:p>
    <w:p w14:paraId="7BC5F42B" w14:textId="77777777" w:rsidR="007A3C11" w:rsidRDefault="00277BEF">
      <w:pPr>
        <w:ind w:left="630" w:hangingChars="300" w:hanging="630"/>
        <w:rPr>
          <w:rFonts w:ascii="Times New Roman" w:hAnsi="Times New Roman" w:cs="Times New Roman"/>
        </w:rPr>
      </w:pPr>
      <w:r>
        <w:rPr>
          <w:rFonts w:ascii="Times New Roman" w:hAnsi="Times New Roman" w:cs="Times New Roman"/>
        </w:rPr>
        <w:t xml:space="preserve">      Proposal: Network needs to know the measured RSRP at which a UE selects 2-step or 4-step RACH </w:t>
      </w:r>
      <w:proofErr w:type="gramStart"/>
      <w:r>
        <w:rPr>
          <w:rFonts w:ascii="Times New Roman" w:hAnsi="Times New Roman" w:cs="Times New Roman"/>
        </w:rPr>
        <w:t>in order to</w:t>
      </w:r>
      <w:proofErr w:type="gramEnd"/>
      <w:r>
        <w:rPr>
          <w:rFonts w:ascii="Times New Roman" w:hAnsi="Times New Roman" w:cs="Times New Roman"/>
        </w:rPr>
        <w:t xml:space="preserve"> optimize PUSCH occasions.</w:t>
      </w:r>
    </w:p>
    <w:p w14:paraId="74350423" w14:textId="77777777" w:rsidR="007A3C11" w:rsidRDefault="00277BEF">
      <w:pPr>
        <w:ind w:left="630" w:hangingChars="300" w:hanging="630"/>
        <w:rPr>
          <w:rFonts w:ascii="Times New Roman" w:hAnsi="Times New Roman" w:cs="Times New Roman"/>
        </w:rPr>
      </w:pPr>
      <w:r>
        <w:rPr>
          <w:rFonts w:ascii="Times New Roman" w:hAnsi="Times New Roman" w:cs="Times New Roman"/>
        </w:rPr>
        <w:t>In [10], Qualcomm proposes the following:</w:t>
      </w:r>
    </w:p>
    <w:p w14:paraId="30ECAFEC" w14:textId="77777777" w:rsidR="007A3C11" w:rsidRDefault="00277BEF">
      <w:pPr>
        <w:ind w:left="630" w:hangingChars="300" w:hanging="630"/>
        <w:rPr>
          <w:rFonts w:ascii="Times New Roman" w:hAnsi="Times New Roman" w:cs="Times New Roman"/>
        </w:rPr>
      </w:pPr>
      <w:r>
        <w:rPr>
          <w:rFonts w:ascii="Times New Roman" w:hAnsi="Times New Roman" w:cs="Times New Roman"/>
        </w:rPr>
        <w:t xml:space="preserve">      Proposal: To include the 2step specific parameters for CBRA VS CFRA, introduce                             2Step-RA-InformationCommon-r17 to contain the 2-step specific parameters such as (a- CBRA VS CFRA </w:t>
      </w:r>
      <w:proofErr w:type="spellStart"/>
      <w:r>
        <w:rPr>
          <w:rFonts w:ascii="Times New Roman" w:hAnsi="Times New Roman" w:cs="Times New Roman"/>
        </w:rPr>
        <w:t>CFRA</w:t>
      </w:r>
      <w:proofErr w:type="spellEnd"/>
      <w:r>
        <w:rPr>
          <w:rFonts w:ascii="Times New Roman" w:hAnsi="Times New Roman" w:cs="Times New Roman"/>
        </w:rPr>
        <w:t>, c):</w:t>
      </w:r>
    </w:p>
    <w:p w14:paraId="0325B84C" w14:textId="77777777" w:rsidR="007A3C11" w:rsidRDefault="007A3C11">
      <w:pPr>
        <w:ind w:left="630" w:hangingChars="300" w:hanging="630"/>
        <w:rPr>
          <w:rFonts w:ascii="Times New Roman" w:hAnsi="Times New Roman" w:cs="Times New Roman"/>
        </w:rPr>
      </w:pPr>
    </w:p>
    <w:p w14:paraId="591BDAA1" w14:textId="77777777" w:rsidR="007A3C11" w:rsidRDefault="00277BEF">
      <w:pPr>
        <w:ind w:left="630" w:hangingChars="300" w:hanging="630"/>
        <w:jc w:val="center"/>
        <w:rPr>
          <w:rFonts w:ascii="Times New Roman" w:hAnsi="Times New Roman" w:cs="Times New Roman"/>
        </w:rPr>
      </w:pPr>
      <w:r>
        <w:rPr>
          <w:rFonts w:ascii="Times New Roman" w:hAnsi="Times New Roman" w:cs="Times New Roman"/>
          <w:noProof/>
        </w:rPr>
        <w:drawing>
          <wp:inline distT="0" distB="0" distL="0" distR="0" wp14:anchorId="0A4F2D89" wp14:editId="1A929B5E">
            <wp:extent cx="6122035" cy="1083310"/>
            <wp:effectExtent l="0" t="0" r="0" b="2540"/>
            <wp:docPr id="3" name="图片 3"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文本&#10;&#10;描述已自动生成"/>
                    <pic:cNvPicPr>
                      <a:picLocks noChangeAspect="1"/>
                    </pic:cNvPicPr>
                  </pic:nvPicPr>
                  <pic:blipFill>
                    <a:blip r:embed="rId10"/>
                    <a:stretch>
                      <a:fillRect/>
                    </a:stretch>
                  </pic:blipFill>
                  <pic:spPr>
                    <a:xfrm>
                      <a:off x="0" y="0"/>
                      <a:ext cx="6122035" cy="1083310"/>
                    </a:xfrm>
                    <a:prstGeom prst="rect">
                      <a:avLst/>
                    </a:prstGeom>
                  </pic:spPr>
                </pic:pic>
              </a:graphicData>
            </a:graphic>
          </wp:inline>
        </w:drawing>
      </w:r>
    </w:p>
    <w:p w14:paraId="1C9F33FA" w14:textId="77777777" w:rsidR="007A3C11" w:rsidRDefault="00277BEF">
      <w:pPr>
        <w:pStyle w:val="paragraph"/>
        <w:ind w:leftChars="250" w:left="525"/>
        <w:rPr>
          <w:sz w:val="20"/>
          <w:szCs w:val="20"/>
        </w:rPr>
      </w:pPr>
      <w:r>
        <w:rPr>
          <w:rStyle w:val="normaltextrun"/>
          <w:sz w:val="20"/>
          <w:szCs w:val="20"/>
        </w:rPr>
        <w:t xml:space="preserve">Proposal: Reuse the perRAInfoList-r16 IE to contain the number of </w:t>
      </w:r>
      <w:proofErr w:type="gramStart"/>
      <w:r>
        <w:rPr>
          <w:rStyle w:val="normaltextrun"/>
          <w:sz w:val="20"/>
          <w:szCs w:val="20"/>
        </w:rPr>
        <w:t>preamble</w:t>
      </w:r>
      <w:proofErr w:type="gramEnd"/>
      <w:r>
        <w:rPr>
          <w:rStyle w:val="normaltextrun"/>
          <w:sz w:val="20"/>
          <w:szCs w:val="20"/>
        </w:rPr>
        <w:t xml:space="preserve"> sent on SSB in the 2-step RA procedure and to indicate whether fallback indication is received from the network (a-SSB where the RACH access is performed, d).</w:t>
      </w:r>
    </w:p>
    <w:p w14:paraId="2299AE00" w14:textId="77777777" w:rsidR="007A3C11" w:rsidRDefault="00277BEF">
      <w:pPr>
        <w:ind w:left="630" w:hangingChars="300" w:hanging="630"/>
        <w:rPr>
          <w:rFonts w:ascii="Times New Roman" w:hAnsi="Times New Roman" w:cs="Times New Roman"/>
        </w:rPr>
      </w:pPr>
      <w:r>
        <w:rPr>
          <w:rFonts w:ascii="Times New Roman" w:hAnsi="Times New Roman" w:cs="Times New Roman"/>
        </w:rPr>
        <w:t>In [11], China Telecom proposes the following:</w:t>
      </w:r>
    </w:p>
    <w:p w14:paraId="7CB507F8" w14:textId="77777777" w:rsidR="007A3C11" w:rsidRDefault="00277BEF">
      <w:pPr>
        <w:pStyle w:val="paragraph"/>
        <w:ind w:leftChars="250" w:left="525"/>
        <w:rPr>
          <w:rStyle w:val="normaltextrun"/>
          <w:sz w:val="20"/>
          <w:szCs w:val="20"/>
        </w:rPr>
      </w:pPr>
      <w:r>
        <w:rPr>
          <w:rStyle w:val="normaltextrun"/>
          <w:sz w:val="20"/>
          <w:szCs w:val="20"/>
        </w:rPr>
        <w:t>Proposal: explicit or implicit indication of RA types can be introduced in RA report, RLF report and CEF report (b).</w:t>
      </w:r>
    </w:p>
    <w:p w14:paraId="47FFAA5B" w14:textId="77777777" w:rsidR="007A3C11" w:rsidRDefault="00277BEF">
      <w:pPr>
        <w:pStyle w:val="paragraph"/>
        <w:ind w:leftChars="250" w:left="525"/>
        <w:rPr>
          <w:rStyle w:val="normaltextrun"/>
          <w:sz w:val="20"/>
          <w:szCs w:val="20"/>
        </w:rPr>
      </w:pPr>
      <w:r>
        <w:rPr>
          <w:rStyle w:val="normaltextrun"/>
          <w:sz w:val="20"/>
          <w:szCs w:val="20"/>
        </w:rPr>
        <w:t>Proposal: RA fallback information, such as fallback times, can be introduced in RA report, RLF report and CEF report (d).</w:t>
      </w:r>
    </w:p>
    <w:p w14:paraId="3637493D" w14:textId="77777777" w:rsidR="007A3C11" w:rsidRDefault="00277BEF">
      <w:pPr>
        <w:pStyle w:val="paragraph"/>
        <w:rPr>
          <w:rStyle w:val="normaltextrun"/>
          <w:rFonts w:eastAsiaTheme="minorEastAsia"/>
          <w:sz w:val="20"/>
          <w:szCs w:val="20"/>
          <w:lang w:eastAsia="zh-CN"/>
        </w:rPr>
      </w:pPr>
      <w:r>
        <w:rPr>
          <w:rStyle w:val="normaltextrun"/>
          <w:rFonts w:eastAsiaTheme="minorEastAsia"/>
          <w:sz w:val="20"/>
          <w:szCs w:val="20"/>
          <w:lang w:eastAsia="zh-CN"/>
        </w:rPr>
        <w:t>In [12], OPPO proposes the following:</w:t>
      </w:r>
    </w:p>
    <w:p w14:paraId="02017D62" w14:textId="77777777" w:rsidR="007A3C11" w:rsidRDefault="00277BEF">
      <w:pPr>
        <w:pStyle w:val="paragraph"/>
        <w:rPr>
          <w:rStyle w:val="normaltextrun"/>
          <w:rFonts w:eastAsiaTheme="minorEastAsia"/>
          <w:sz w:val="20"/>
          <w:szCs w:val="20"/>
          <w:lang w:eastAsia="zh-CN"/>
        </w:rPr>
      </w:pPr>
      <w:r>
        <w:rPr>
          <w:rStyle w:val="normaltextrun"/>
          <w:rFonts w:eastAsiaTheme="minorEastAsia"/>
          <w:sz w:val="20"/>
          <w:szCs w:val="20"/>
          <w:lang w:eastAsia="zh-CN"/>
        </w:rPr>
        <w:t xml:space="preserve">     Proposal: Fallback and RACH type switching shall be reflected in 2-step RA procedure (d, b-like).</w:t>
      </w:r>
    </w:p>
    <w:p w14:paraId="0E33D260" w14:textId="77777777" w:rsidR="007A3C11" w:rsidRDefault="00277BEF">
      <w:pPr>
        <w:pStyle w:val="paragraph"/>
        <w:rPr>
          <w:rStyle w:val="normaltextrun"/>
          <w:rFonts w:eastAsiaTheme="minorEastAsia"/>
          <w:sz w:val="20"/>
          <w:szCs w:val="20"/>
          <w:lang w:eastAsia="zh-CN"/>
        </w:rPr>
      </w:pPr>
      <w:r>
        <w:rPr>
          <w:rStyle w:val="normaltextrun"/>
          <w:rFonts w:eastAsiaTheme="minorEastAsia"/>
          <w:sz w:val="20"/>
          <w:szCs w:val="20"/>
          <w:lang w:eastAsia="zh-CN"/>
        </w:rPr>
        <w:t xml:space="preserve">     Proposal: Introduce a fallback indication in PerRAAttemptInfo-r16 IE (d).</w:t>
      </w:r>
    </w:p>
    <w:p w14:paraId="751A6213" w14:textId="77777777" w:rsidR="007A3C11" w:rsidRDefault="00277BEF">
      <w:pPr>
        <w:pStyle w:val="paragraph"/>
        <w:ind w:left="500" w:hangingChars="250" w:hanging="500"/>
        <w:rPr>
          <w:rStyle w:val="normaltextrun"/>
          <w:rFonts w:eastAsiaTheme="minorEastAsia"/>
          <w:sz w:val="20"/>
          <w:szCs w:val="20"/>
          <w:lang w:eastAsia="zh-CN"/>
        </w:rPr>
      </w:pPr>
      <w:r>
        <w:rPr>
          <w:rStyle w:val="normaltextrun"/>
          <w:rFonts w:eastAsiaTheme="minorEastAsia"/>
          <w:sz w:val="20"/>
          <w:szCs w:val="20"/>
          <w:lang w:eastAsia="zh-CN"/>
        </w:rPr>
        <w:t xml:space="preserve">     Proposal: Include the measured DL RSRP obtained just before performing RACH procedure in RA report, which can be used to optimize the RSRP threshold for RACH type selection.</w:t>
      </w:r>
    </w:p>
    <w:p w14:paraId="10316266" w14:textId="77777777" w:rsidR="007A3C11" w:rsidRDefault="00277BEF">
      <w:pPr>
        <w:pStyle w:val="paragraph"/>
        <w:ind w:left="500" w:hangingChars="250" w:hanging="500"/>
        <w:rPr>
          <w:rStyle w:val="normaltextrun"/>
          <w:rFonts w:eastAsiaTheme="minorEastAsia"/>
          <w:sz w:val="20"/>
          <w:szCs w:val="20"/>
          <w:lang w:eastAsia="zh-CN"/>
        </w:rPr>
      </w:pPr>
      <w:r>
        <w:rPr>
          <w:rStyle w:val="normaltextrun"/>
          <w:rFonts w:eastAsiaTheme="minorEastAsia"/>
          <w:sz w:val="20"/>
          <w:szCs w:val="20"/>
          <w:lang w:eastAsia="zh-CN"/>
        </w:rPr>
        <w:tab/>
        <w:t>Proposal: The following information should be at least included in the RACH report associated with 2-step RA. (a)</w:t>
      </w:r>
    </w:p>
    <w:p w14:paraId="5198A152" w14:textId="77777777" w:rsidR="007A3C11" w:rsidRDefault="00277BEF">
      <w:pPr>
        <w:pStyle w:val="paragraph"/>
        <w:ind w:left="500" w:hangingChars="250" w:hanging="500"/>
        <w:rPr>
          <w:rStyle w:val="normaltextrun"/>
          <w:rFonts w:eastAsiaTheme="minorEastAsia"/>
          <w:sz w:val="20"/>
          <w:szCs w:val="20"/>
          <w:lang w:eastAsia="zh-CN"/>
        </w:rPr>
      </w:pPr>
      <w:r>
        <w:rPr>
          <w:rStyle w:val="normaltextrun"/>
          <w:rFonts w:eastAsiaTheme="minorEastAsia"/>
          <w:sz w:val="20"/>
          <w:szCs w:val="20"/>
          <w:lang w:eastAsia="zh-CN"/>
        </w:rPr>
        <w:tab/>
      </w:r>
      <w:r>
        <w:rPr>
          <w:rStyle w:val="normaltextrun"/>
          <w:rFonts w:eastAsiaTheme="minorEastAsia"/>
          <w:sz w:val="20"/>
          <w:szCs w:val="20"/>
          <w:lang w:eastAsia="zh-CN"/>
        </w:rPr>
        <w:tab/>
      </w:r>
      <w:r>
        <w:rPr>
          <w:rStyle w:val="normaltextrun"/>
          <w:rFonts w:eastAsiaTheme="minorEastAsia"/>
          <w:sz w:val="20"/>
          <w:szCs w:val="20"/>
          <w:lang w:eastAsia="zh-CN"/>
        </w:rPr>
        <w:tab/>
        <w:t xml:space="preserve">1. </w:t>
      </w:r>
      <w:proofErr w:type="spellStart"/>
      <w:r>
        <w:rPr>
          <w:rStyle w:val="normaltextrun"/>
          <w:rFonts w:eastAsiaTheme="minorEastAsia"/>
          <w:sz w:val="20"/>
          <w:szCs w:val="20"/>
          <w:lang w:eastAsia="zh-CN"/>
        </w:rPr>
        <w:t>CellID</w:t>
      </w:r>
      <w:proofErr w:type="spellEnd"/>
    </w:p>
    <w:p w14:paraId="67719E74" w14:textId="77777777" w:rsidR="007A3C11" w:rsidRDefault="00277BEF">
      <w:pPr>
        <w:pStyle w:val="paragraph"/>
        <w:ind w:left="500" w:hangingChars="250" w:hanging="500"/>
        <w:rPr>
          <w:rStyle w:val="normaltextrun"/>
          <w:rFonts w:eastAsiaTheme="minorEastAsia"/>
          <w:sz w:val="20"/>
          <w:szCs w:val="20"/>
          <w:lang w:eastAsia="zh-CN"/>
        </w:rPr>
      </w:pPr>
      <w:r>
        <w:rPr>
          <w:rStyle w:val="normaltextrun"/>
          <w:rFonts w:eastAsiaTheme="minorEastAsia"/>
          <w:sz w:val="20"/>
          <w:szCs w:val="20"/>
          <w:lang w:eastAsia="zh-CN"/>
        </w:rPr>
        <w:tab/>
      </w:r>
      <w:r>
        <w:rPr>
          <w:rStyle w:val="normaltextrun"/>
          <w:rFonts w:eastAsiaTheme="minorEastAsia"/>
          <w:sz w:val="20"/>
          <w:szCs w:val="20"/>
          <w:lang w:eastAsia="zh-CN"/>
        </w:rPr>
        <w:tab/>
      </w:r>
      <w:r>
        <w:rPr>
          <w:rStyle w:val="normaltextrun"/>
          <w:rFonts w:eastAsiaTheme="minorEastAsia"/>
          <w:sz w:val="20"/>
          <w:szCs w:val="20"/>
          <w:lang w:eastAsia="zh-CN"/>
        </w:rPr>
        <w:tab/>
        <w:t>2. ra-Purpose</w:t>
      </w:r>
    </w:p>
    <w:p w14:paraId="0CD8B5EA" w14:textId="77777777" w:rsidR="007A3C11" w:rsidRDefault="00277BEF">
      <w:pPr>
        <w:pStyle w:val="paragraph"/>
        <w:ind w:left="500" w:hangingChars="250" w:hanging="500"/>
        <w:rPr>
          <w:rStyle w:val="normaltextrun"/>
          <w:rFonts w:eastAsiaTheme="minorEastAsia"/>
          <w:sz w:val="20"/>
          <w:szCs w:val="20"/>
          <w:lang w:eastAsia="zh-CN"/>
        </w:rPr>
      </w:pPr>
      <w:r>
        <w:rPr>
          <w:rStyle w:val="normaltextrun"/>
          <w:rFonts w:eastAsiaTheme="minorEastAsia"/>
          <w:sz w:val="20"/>
          <w:szCs w:val="20"/>
          <w:lang w:eastAsia="zh-CN"/>
        </w:rPr>
        <w:tab/>
      </w:r>
      <w:r>
        <w:rPr>
          <w:rStyle w:val="normaltextrun"/>
          <w:rFonts w:eastAsiaTheme="minorEastAsia"/>
          <w:sz w:val="20"/>
          <w:szCs w:val="20"/>
          <w:lang w:eastAsia="zh-CN"/>
        </w:rPr>
        <w:tab/>
      </w:r>
      <w:r>
        <w:rPr>
          <w:rStyle w:val="normaltextrun"/>
          <w:rFonts w:eastAsiaTheme="minorEastAsia"/>
          <w:sz w:val="20"/>
          <w:szCs w:val="20"/>
          <w:lang w:eastAsia="zh-CN"/>
        </w:rPr>
        <w:tab/>
        <w:t>3. BWP information</w:t>
      </w:r>
    </w:p>
    <w:p w14:paraId="70C78974" w14:textId="77777777" w:rsidR="007A3C11" w:rsidRDefault="00277BEF">
      <w:pPr>
        <w:pStyle w:val="paragraph"/>
        <w:ind w:left="500" w:hangingChars="250" w:hanging="500"/>
        <w:rPr>
          <w:rStyle w:val="normaltextrun"/>
          <w:rFonts w:eastAsiaTheme="minorEastAsia"/>
          <w:sz w:val="20"/>
          <w:szCs w:val="20"/>
          <w:lang w:eastAsia="zh-CN"/>
        </w:rPr>
      </w:pPr>
      <w:r>
        <w:rPr>
          <w:rStyle w:val="normaltextrun"/>
          <w:rFonts w:eastAsiaTheme="minorEastAsia"/>
          <w:sz w:val="20"/>
          <w:szCs w:val="20"/>
          <w:lang w:eastAsia="zh-CN"/>
        </w:rPr>
        <w:tab/>
      </w:r>
      <w:r>
        <w:rPr>
          <w:rStyle w:val="normaltextrun"/>
          <w:rFonts w:eastAsiaTheme="minorEastAsia"/>
          <w:sz w:val="20"/>
          <w:szCs w:val="20"/>
          <w:lang w:eastAsia="zh-CN"/>
        </w:rPr>
        <w:tab/>
      </w:r>
      <w:r>
        <w:rPr>
          <w:rStyle w:val="normaltextrun"/>
          <w:rFonts w:eastAsiaTheme="minorEastAsia"/>
          <w:sz w:val="20"/>
          <w:szCs w:val="20"/>
          <w:lang w:eastAsia="zh-CN"/>
        </w:rPr>
        <w:tab/>
        <w:t>4. RACH resource information</w:t>
      </w:r>
    </w:p>
    <w:p w14:paraId="31F110DE" w14:textId="77777777" w:rsidR="007A3C11" w:rsidRDefault="00277BEF">
      <w:pPr>
        <w:pStyle w:val="paragraph"/>
        <w:ind w:left="500" w:hangingChars="250" w:hanging="500"/>
        <w:rPr>
          <w:rStyle w:val="normaltextrun"/>
          <w:rFonts w:eastAsiaTheme="minorEastAsia"/>
          <w:sz w:val="20"/>
          <w:szCs w:val="20"/>
          <w:lang w:eastAsia="zh-CN"/>
        </w:rPr>
      </w:pPr>
      <w:r>
        <w:rPr>
          <w:rStyle w:val="normaltextrun"/>
          <w:rFonts w:eastAsiaTheme="minorEastAsia"/>
          <w:sz w:val="20"/>
          <w:szCs w:val="20"/>
          <w:lang w:eastAsia="zh-CN"/>
        </w:rPr>
        <w:tab/>
      </w:r>
      <w:r>
        <w:rPr>
          <w:rStyle w:val="normaltextrun"/>
          <w:rFonts w:eastAsiaTheme="minorEastAsia"/>
          <w:sz w:val="20"/>
          <w:szCs w:val="20"/>
          <w:lang w:eastAsia="zh-CN"/>
        </w:rPr>
        <w:tab/>
      </w:r>
      <w:r>
        <w:rPr>
          <w:rStyle w:val="normaltextrun"/>
          <w:rFonts w:eastAsiaTheme="minorEastAsia"/>
          <w:sz w:val="20"/>
          <w:szCs w:val="20"/>
          <w:lang w:eastAsia="zh-CN"/>
        </w:rPr>
        <w:tab/>
        <w:t xml:space="preserve">5. SSB index and number of RACH preambles sent on each tried </w:t>
      </w:r>
      <w:proofErr w:type="gramStart"/>
      <w:r>
        <w:rPr>
          <w:rStyle w:val="normaltextrun"/>
          <w:rFonts w:eastAsiaTheme="minorEastAsia"/>
          <w:sz w:val="20"/>
          <w:szCs w:val="20"/>
          <w:lang w:eastAsia="zh-CN"/>
        </w:rPr>
        <w:t>SSB</w:t>
      </w:r>
      <w:proofErr w:type="gramEnd"/>
    </w:p>
    <w:p w14:paraId="0820D384" w14:textId="77777777" w:rsidR="007A3C11" w:rsidRDefault="00277BEF">
      <w:pPr>
        <w:pStyle w:val="paragraph"/>
        <w:ind w:left="500" w:hangingChars="250" w:hanging="500"/>
        <w:rPr>
          <w:rStyle w:val="normaltextrun"/>
          <w:rFonts w:eastAsiaTheme="minorEastAsia"/>
          <w:sz w:val="20"/>
          <w:szCs w:val="20"/>
          <w:lang w:eastAsia="zh-CN"/>
        </w:rPr>
      </w:pPr>
      <w:r>
        <w:rPr>
          <w:rStyle w:val="normaltextrun"/>
          <w:rFonts w:eastAsiaTheme="minorEastAsia"/>
          <w:sz w:val="20"/>
          <w:szCs w:val="20"/>
          <w:lang w:eastAsia="zh-CN"/>
        </w:rPr>
        <w:lastRenderedPageBreak/>
        <w:tab/>
      </w:r>
      <w:r>
        <w:rPr>
          <w:rStyle w:val="normaltextrun"/>
          <w:rFonts w:eastAsiaTheme="minorEastAsia"/>
          <w:sz w:val="20"/>
          <w:szCs w:val="20"/>
          <w:lang w:eastAsia="zh-CN"/>
        </w:rPr>
        <w:tab/>
      </w:r>
      <w:r>
        <w:rPr>
          <w:rStyle w:val="normaltextrun"/>
          <w:rFonts w:eastAsiaTheme="minorEastAsia"/>
          <w:sz w:val="20"/>
          <w:szCs w:val="20"/>
          <w:lang w:eastAsia="zh-CN"/>
        </w:rPr>
        <w:tab/>
        <w:t>6. Contention resolution indication per RA attempt</w:t>
      </w:r>
    </w:p>
    <w:p w14:paraId="6E5F31A3" w14:textId="77777777" w:rsidR="007A3C11" w:rsidRDefault="00277BEF">
      <w:pPr>
        <w:pStyle w:val="paragraph"/>
        <w:ind w:left="500" w:hangingChars="250" w:hanging="500"/>
        <w:rPr>
          <w:rStyle w:val="normaltextrun"/>
          <w:rFonts w:eastAsiaTheme="minorEastAsia"/>
          <w:sz w:val="20"/>
          <w:szCs w:val="20"/>
          <w:lang w:eastAsia="zh-CN"/>
        </w:rPr>
      </w:pPr>
      <w:r>
        <w:rPr>
          <w:rStyle w:val="normaltextrun"/>
          <w:rFonts w:eastAsiaTheme="minorEastAsia"/>
          <w:sz w:val="20"/>
          <w:szCs w:val="20"/>
          <w:lang w:eastAsia="zh-CN"/>
        </w:rPr>
        <w:tab/>
      </w:r>
      <w:r>
        <w:rPr>
          <w:rStyle w:val="normaltextrun"/>
          <w:rFonts w:eastAsiaTheme="minorEastAsia"/>
          <w:sz w:val="20"/>
          <w:szCs w:val="20"/>
          <w:lang w:eastAsia="zh-CN"/>
        </w:rPr>
        <w:tab/>
      </w:r>
      <w:r>
        <w:rPr>
          <w:rStyle w:val="normaltextrun"/>
          <w:rFonts w:eastAsiaTheme="minorEastAsia"/>
          <w:sz w:val="20"/>
          <w:szCs w:val="20"/>
          <w:lang w:eastAsia="zh-CN"/>
        </w:rPr>
        <w:tab/>
        <w:t>7. Beam quality</w:t>
      </w:r>
    </w:p>
    <w:p w14:paraId="55002D61" w14:textId="77777777" w:rsidR="007A3C11" w:rsidRDefault="00277BEF">
      <w:pPr>
        <w:pStyle w:val="paragraph"/>
        <w:rPr>
          <w:rStyle w:val="normaltextrun"/>
          <w:rFonts w:eastAsiaTheme="minorEastAsia"/>
          <w:sz w:val="20"/>
          <w:szCs w:val="20"/>
          <w:lang w:eastAsia="zh-CN"/>
        </w:rPr>
      </w:pPr>
      <w:r>
        <w:rPr>
          <w:rStyle w:val="normaltextrun"/>
          <w:rFonts w:eastAsiaTheme="minorEastAsia"/>
          <w:sz w:val="20"/>
          <w:szCs w:val="20"/>
          <w:lang w:eastAsia="zh-CN"/>
        </w:rPr>
        <w:t>In [13], CATT proposes the following:</w:t>
      </w:r>
    </w:p>
    <w:p w14:paraId="02D9C320" w14:textId="77777777" w:rsidR="007A3C11" w:rsidRDefault="00277BEF">
      <w:pPr>
        <w:pStyle w:val="paragraph"/>
        <w:ind w:left="400" w:hangingChars="200" w:hanging="400"/>
        <w:rPr>
          <w:rStyle w:val="normaltextrun"/>
          <w:rFonts w:eastAsiaTheme="minorEastAsia"/>
          <w:sz w:val="20"/>
          <w:szCs w:val="20"/>
          <w:lang w:eastAsia="zh-CN"/>
        </w:rPr>
      </w:pPr>
      <w:r>
        <w:rPr>
          <w:rStyle w:val="normaltextrun"/>
          <w:rFonts w:eastAsiaTheme="minorEastAsia"/>
          <w:sz w:val="20"/>
          <w:szCs w:val="20"/>
          <w:lang w:eastAsia="zh-CN"/>
        </w:rPr>
        <w:t xml:space="preserve">    Proposal: Information included in Rel-16 RA report which also applied to 2-step RA </w:t>
      </w:r>
      <w:proofErr w:type="gramStart"/>
      <w:r>
        <w:rPr>
          <w:rStyle w:val="normaltextrun"/>
          <w:rFonts w:eastAsiaTheme="minorEastAsia"/>
          <w:sz w:val="20"/>
          <w:szCs w:val="20"/>
          <w:lang w:eastAsia="zh-CN"/>
        </w:rPr>
        <w:t>e.g.</w:t>
      </w:r>
      <w:proofErr w:type="gramEnd"/>
      <w:r>
        <w:rPr>
          <w:rStyle w:val="normaltextrun"/>
          <w:rFonts w:eastAsiaTheme="minorEastAsia"/>
          <w:sz w:val="20"/>
          <w:szCs w:val="20"/>
          <w:lang w:eastAsia="zh-CN"/>
        </w:rPr>
        <w:t xml:space="preserve"> CBRA VS CFRA, SSB where the RACH access is performed (a).</w:t>
      </w:r>
    </w:p>
    <w:p w14:paraId="771F50C7" w14:textId="77777777" w:rsidR="007A3C11" w:rsidRDefault="00277BEF">
      <w:pPr>
        <w:pStyle w:val="paragraph"/>
        <w:ind w:left="400" w:hangingChars="200" w:hanging="400"/>
        <w:rPr>
          <w:rStyle w:val="normaltextrun"/>
          <w:rFonts w:eastAsiaTheme="minorEastAsia"/>
          <w:sz w:val="20"/>
          <w:szCs w:val="20"/>
          <w:lang w:eastAsia="zh-CN"/>
        </w:rPr>
      </w:pPr>
      <w:r>
        <w:rPr>
          <w:rStyle w:val="normaltextrun"/>
          <w:rFonts w:eastAsiaTheme="minorEastAsia"/>
          <w:sz w:val="20"/>
          <w:szCs w:val="20"/>
          <w:lang w:eastAsia="zh-CN"/>
        </w:rPr>
        <w:t xml:space="preserve">    Proposal: Information to distinguish 2-step RA from 4-step RA in the granularity of per-RA procedure can be included in RACH report, e.g., the information can be the max number of MSGA transmissions during one RACH procedure (b-like).</w:t>
      </w:r>
    </w:p>
    <w:p w14:paraId="076ADE4E" w14:textId="77777777" w:rsidR="007A3C11" w:rsidRDefault="00277BEF">
      <w:pPr>
        <w:pStyle w:val="paragraph"/>
        <w:ind w:left="400" w:hangingChars="200" w:hanging="400"/>
        <w:rPr>
          <w:rStyle w:val="normaltextrun"/>
          <w:rFonts w:eastAsiaTheme="minorEastAsia"/>
          <w:sz w:val="20"/>
          <w:szCs w:val="20"/>
          <w:lang w:eastAsia="zh-CN"/>
        </w:rPr>
      </w:pPr>
      <w:r>
        <w:rPr>
          <w:rStyle w:val="normaltextrun"/>
          <w:rFonts w:eastAsiaTheme="minorEastAsia"/>
          <w:sz w:val="20"/>
          <w:szCs w:val="20"/>
          <w:lang w:eastAsia="zh-CN"/>
        </w:rPr>
        <w:t xml:space="preserve">    Proposal: For each 2-step RA attempt, the information of whether it is fallen back to 4-step RA following indication from the network is included in RACH report (d).</w:t>
      </w:r>
    </w:p>
    <w:p w14:paraId="29DF120E" w14:textId="77777777" w:rsidR="007A3C11" w:rsidRDefault="00277BEF">
      <w:pPr>
        <w:pStyle w:val="paragraph"/>
        <w:ind w:left="400"/>
        <w:rPr>
          <w:rStyle w:val="normaltextrun"/>
          <w:rFonts w:eastAsiaTheme="minorEastAsia"/>
          <w:sz w:val="20"/>
          <w:szCs w:val="20"/>
          <w:lang w:eastAsia="zh-CN"/>
        </w:rPr>
      </w:pPr>
      <w:r>
        <w:rPr>
          <w:rStyle w:val="normaltextrun"/>
          <w:rFonts w:eastAsiaTheme="minorEastAsia"/>
          <w:sz w:val="20"/>
          <w:szCs w:val="20"/>
        </w:rPr>
        <w:t>Proposal: Information of</w:t>
      </w:r>
      <w:r>
        <w:rPr>
          <w:rStyle w:val="normaltextrun"/>
          <w:rFonts w:eastAsiaTheme="minorEastAsia"/>
          <w:sz w:val="20"/>
          <w:szCs w:val="20"/>
          <w:lang w:eastAsia="zh-CN"/>
        </w:rPr>
        <w:t xml:space="preserve"> </w:t>
      </w:r>
      <w:r>
        <w:rPr>
          <w:rStyle w:val="normaltextrun"/>
          <w:rFonts w:eastAsiaTheme="minorEastAsia"/>
          <w:sz w:val="20"/>
          <w:szCs w:val="20"/>
        </w:rPr>
        <w:t xml:space="preserve">whether the DL beam quality associated to each </w:t>
      </w:r>
      <w:proofErr w:type="gramStart"/>
      <w:r>
        <w:rPr>
          <w:rStyle w:val="normaltextrun"/>
          <w:rFonts w:eastAsiaTheme="minorEastAsia"/>
          <w:sz w:val="20"/>
          <w:szCs w:val="20"/>
        </w:rPr>
        <w:t>random access</w:t>
      </w:r>
      <w:proofErr w:type="gramEnd"/>
      <w:r>
        <w:rPr>
          <w:rStyle w:val="normaltextrun"/>
          <w:rFonts w:eastAsiaTheme="minorEastAsia"/>
          <w:sz w:val="20"/>
          <w:szCs w:val="20"/>
        </w:rPr>
        <w:t xml:space="preserve"> attempt is above or below the msgA-RSRP-ThresholdSSB-r16 is included in RACH report</w:t>
      </w:r>
      <w:r>
        <w:rPr>
          <w:rStyle w:val="normaltextrun"/>
          <w:rFonts w:eastAsiaTheme="minorEastAsia"/>
          <w:sz w:val="20"/>
          <w:szCs w:val="20"/>
          <w:lang w:eastAsia="zh-CN"/>
        </w:rPr>
        <w:t xml:space="preserve"> (c)</w:t>
      </w:r>
      <w:r>
        <w:rPr>
          <w:rStyle w:val="normaltextrun"/>
          <w:rFonts w:eastAsiaTheme="minorEastAsia"/>
          <w:sz w:val="20"/>
          <w:szCs w:val="20"/>
        </w:rPr>
        <w:t xml:space="preserve">. </w:t>
      </w:r>
    </w:p>
    <w:p w14:paraId="6DC47402" w14:textId="77777777" w:rsidR="007A3C11" w:rsidRDefault="00277BEF">
      <w:pPr>
        <w:pStyle w:val="paragraph"/>
        <w:ind w:left="400" w:hangingChars="200" w:hanging="400"/>
        <w:rPr>
          <w:rStyle w:val="normaltextrun"/>
          <w:rFonts w:eastAsiaTheme="minorEastAsia"/>
          <w:sz w:val="20"/>
          <w:szCs w:val="20"/>
          <w:lang w:eastAsia="zh-CN"/>
        </w:rPr>
      </w:pPr>
      <w:r>
        <w:rPr>
          <w:rStyle w:val="normaltextrun"/>
          <w:rFonts w:eastAsiaTheme="minorEastAsia"/>
          <w:sz w:val="20"/>
          <w:szCs w:val="20"/>
          <w:lang w:eastAsia="zh-CN"/>
        </w:rPr>
        <w:t xml:space="preserve">    Proposal: The information about whether the RSRP is above </w:t>
      </w:r>
      <w:proofErr w:type="spellStart"/>
      <w:r>
        <w:rPr>
          <w:rStyle w:val="normaltextrun"/>
          <w:rFonts w:eastAsiaTheme="minorEastAsia"/>
          <w:sz w:val="20"/>
          <w:szCs w:val="20"/>
          <w:lang w:eastAsia="zh-CN"/>
        </w:rPr>
        <w:t>msgA</w:t>
      </w:r>
      <w:proofErr w:type="spellEnd"/>
      <w:r>
        <w:rPr>
          <w:rStyle w:val="normaltextrun"/>
          <w:rFonts w:eastAsiaTheme="minorEastAsia"/>
          <w:sz w:val="20"/>
          <w:szCs w:val="20"/>
          <w:lang w:eastAsia="zh-CN"/>
        </w:rPr>
        <w:t xml:space="preserve">-RSRP-Threshold </w:t>
      </w:r>
      <w:proofErr w:type="gramStart"/>
      <w:r>
        <w:rPr>
          <w:rStyle w:val="normaltextrun"/>
          <w:rFonts w:eastAsiaTheme="minorEastAsia"/>
          <w:sz w:val="20"/>
          <w:szCs w:val="20"/>
          <w:lang w:eastAsia="zh-CN"/>
        </w:rPr>
        <w:t>pre RA</w:t>
      </w:r>
      <w:proofErr w:type="gramEnd"/>
      <w:r>
        <w:rPr>
          <w:rStyle w:val="normaltextrun"/>
          <w:rFonts w:eastAsiaTheme="minorEastAsia"/>
          <w:sz w:val="20"/>
          <w:szCs w:val="20"/>
          <w:lang w:eastAsia="zh-CN"/>
        </w:rPr>
        <w:t xml:space="preserve"> attempt can be included in RACH report.</w:t>
      </w:r>
    </w:p>
    <w:p w14:paraId="24A35129" w14:textId="77777777" w:rsidR="007A3C11" w:rsidRDefault="00277BEF">
      <w:pPr>
        <w:pStyle w:val="paragraph"/>
        <w:ind w:left="400" w:hangingChars="200" w:hanging="400"/>
        <w:rPr>
          <w:rStyle w:val="normaltextrun"/>
          <w:rFonts w:eastAsiaTheme="minorEastAsia"/>
          <w:b/>
          <w:bCs/>
          <w:sz w:val="20"/>
          <w:szCs w:val="20"/>
          <w:lang w:eastAsia="zh-CN"/>
        </w:rPr>
      </w:pPr>
      <w:r>
        <w:rPr>
          <w:rStyle w:val="normaltextrun"/>
          <w:rFonts w:eastAsiaTheme="minorEastAsia"/>
          <w:b/>
          <w:bCs/>
          <w:sz w:val="20"/>
          <w:szCs w:val="20"/>
          <w:lang w:eastAsia="zh-CN"/>
        </w:rPr>
        <w:t xml:space="preserve">    </w:t>
      </w:r>
    </w:p>
    <w:p w14:paraId="286D630B" w14:textId="77777777" w:rsidR="007A3C11" w:rsidRDefault="007A3C11">
      <w:pPr>
        <w:ind w:left="630" w:hangingChars="300" w:hanging="630"/>
        <w:rPr>
          <w:rFonts w:ascii="Times New Roman" w:hAnsi="Times New Roman" w:cs="Times New Roman"/>
        </w:rPr>
      </w:pPr>
    </w:p>
    <w:p w14:paraId="077D6BF9" w14:textId="77777777" w:rsidR="007A3C11" w:rsidRDefault="00277BEF">
      <w:pPr>
        <w:pStyle w:val="3"/>
        <w:rPr>
          <w:rFonts w:ascii="Times New Roman" w:hAnsi="Times New Roman" w:cs="Times New Roman"/>
        </w:rPr>
      </w:pPr>
      <w:r>
        <w:rPr>
          <w:rFonts w:ascii="Times New Roman" w:hAnsi="Times New Roman" w:cs="Times New Roman"/>
        </w:rPr>
        <w:t>Rapporteur’s summary</w:t>
      </w:r>
    </w:p>
    <w:p w14:paraId="39DADEC0" w14:textId="0CFA5926" w:rsidR="007A3C11" w:rsidRDefault="00277BEF">
      <w:pPr>
        <w:pStyle w:val="af9"/>
        <w:numPr>
          <w:ilvl w:val="0"/>
          <w:numId w:val="19"/>
        </w:numPr>
        <w:rPr>
          <w:rFonts w:ascii="Times New Roman" w:eastAsia="Malgun Gothic" w:hAnsi="Times New Roman"/>
        </w:rPr>
      </w:pPr>
      <w:r>
        <w:rPr>
          <w:rFonts w:ascii="Times New Roman" w:hAnsi="Times New Roman"/>
        </w:rPr>
        <w:t xml:space="preserve">For information to be inherited from Rel-16 RA report for 2-step RA reporting, the opinions from companies are listed as </w:t>
      </w:r>
      <w:proofErr w:type="spellStart"/>
      <w:proofErr w:type="gramStart"/>
      <w:r>
        <w:rPr>
          <w:rFonts w:ascii="Times New Roman" w:hAnsi="Times New Roman"/>
        </w:rPr>
        <w:t>follows:Cell</w:t>
      </w:r>
      <w:proofErr w:type="spellEnd"/>
      <w:proofErr w:type="gramEnd"/>
      <w:r>
        <w:rPr>
          <w:rFonts w:ascii="Times New Roman" w:hAnsi="Times New Roman"/>
        </w:rPr>
        <w:t xml:space="preserve"> ID of the cell in which the RA is performed [2] [4] [12]</w:t>
      </w:r>
    </w:p>
    <w:p w14:paraId="1CA05062" w14:textId="77777777" w:rsidR="007A3C11" w:rsidRDefault="00277BEF">
      <w:pPr>
        <w:pStyle w:val="af9"/>
        <w:numPr>
          <w:ilvl w:val="0"/>
          <w:numId w:val="19"/>
        </w:numPr>
        <w:rPr>
          <w:rFonts w:ascii="Times New Roman" w:eastAsia="Malgun Gothic" w:hAnsi="Times New Roman"/>
        </w:rPr>
      </w:pPr>
      <w:r>
        <w:rPr>
          <w:rFonts w:ascii="Times New Roman" w:hAnsi="Times New Roman"/>
        </w:rPr>
        <w:t>RA purpose [2] [4] [12]</w:t>
      </w:r>
    </w:p>
    <w:p w14:paraId="4D3870E7" w14:textId="77777777" w:rsidR="007A3C11" w:rsidRDefault="00277BEF">
      <w:pPr>
        <w:pStyle w:val="af9"/>
        <w:numPr>
          <w:ilvl w:val="0"/>
          <w:numId w:val="19"/>
        </w:numPr>
        <w:rPr>
          <w:rFonts w:ascii="Times New Roman" w:eastAsia="Malgun Gothic" w:hAnsi="Times New Roman"/>
        </w:rPr>
      </w:pPr>
      <w:r>
        <w:rPr>
          <w:rFonts w:ascii="Times New Roman" w:hAnsi="Times New Roman"/>
        </w:rPr>
        <w:t xml:space="preserve">Frequency information of the BWP where RA is performed [2] [4] [12] </w:t>
      </w:r>
    </w:p>
    <w:p w14:paraId="09503BB1" w14:textId="77777777" w:rsidR="007A3C11" w:rsidRDefault="00277BEF">
      <w:pPr>
        <w:pStyle w:val="af9"/>
        <w:numPr>
          <w:ilvl w:val="0"/>
          <w:numId w:val="19"/>
        </w:numPr>
        <w:rPr>
          <w:rFonts w:ascii="Times New Roman" w:eastAsia="Malgun Gothic" w:hAnsi="Times New Roman"/>
        </w:rPr>
      </w:pPr>
      <w:r>
        <w:rPr>
          <w:rFonts w:ascii="Times New Roman" w:hAnsi="Times New Roman"/>
        </w:rPr>
        <w:t xml:space="preserve">Frequency information of RA resources [2] [4] [12] </w:t>
      </w:r>
    </w:p>
    <w:p w14:paraId="660EACBF" w14:textId="77777777" w:rsidR="007A3C11" w:rsidRDefault="00277BEF">
      <w:pPr>
        <w:pStyle w:val="af9"/>
        <w:numPr>
          <w:ilvl w:val="0"/>
          <w:numId w:val="19"/>
        </w:numPr>
        <w:rPr>
          <w:rFonts w:ascii="Times New Roman" w:eastAsia="Malgun Gothic" w:hAnsi="Times New Roman"/>
        </w:rPr>
      </w:pPr>
      <w:r>
        <w:rPr>
          <w:rFonts w:ascii="Times New Roman" w:hAnsi="Times New Roman"/>
        </w:rPr>
        <w:t xml:space="preserve">Number of preambles sent on an SSB [2] [3] [4] [10] [12] </w:t>
      </w:r>
    </w:p>
    <w:p w14:paraId="5C06051C" w14:textId="77777777" w:rsidR="007A3C11" w:rsidRDefault="00277BEF">
      <w:pPr>
        <w:pStyle w:val="af9"/>
        <w:numPr>
          <w:ilvl w:val="0"/>
          <w:numId w:val="19"/>
        </w:numPr>
        <w:rPr>
          <w:rFonts w:ascii="Times New Roman" w:eastAsia="Malgun Gothic" w:hAnsi="Times New Roman"/>
        </w:rPr>
      </w:pPr>
      <w:r>
        <w:rPr>
          <w:rFonts w:ascii="Times New Roman" w:hAnsi="Times New Roman"/>
        </w:rPr>
        <w:t>Beam index [2][9] [12] [13]</w:t>
      </w:r>
    </w:p>
    <w:p w14:paraId="6DFEE853" w14:textId="77777777" w:rsidR="007A3C11" w:rsidRDefault="00277BEF">
      <w:pPr>
        <w:pStyle w:val="af9"/>
        <w:numPr>
          <w:ilvl w:val="0"/>
          <w:numId w:val="19"/>
        </w:numPr>
        <w:rPr>
          <w:rFonts w:ascii="Times New Roman" w:eastAsia="Malgun Gothic" w:hAnsi="Times New Roman"/>
        </w:rPr>
      </w:pPr>
      <w:r>
        <w:rPr>
          <w:rFonts w:ascii="Times New Roman" w:hAnsi="Times New Roman"/>
        </w:rPr>
        <w:t>Beam quality indication per RA attempt (</w:t>
      </w:r>
      <w:proofErr w:type="gramStart"/>
      <w:r>
        <w:rPr>
          <w:rFonts w:ascii="Times New Roman" w:hAnsi="Times New Roman"/>
        </w:rPr>
        <w:t>whether or not</w:t>
      </w:r>
      <w:proofErr w:type="gramEnd"/>
      <w:r>
        <w:rPr>
          <w:rFonts w:ascii="Times New Roman" w:hAnsi="Times New Roman"/>
        </w:rPr>
        <w:t xml:space="preserve"> the DL beam quality associated to each RA attempt is above or below the </w:t>
      </w:r>
      <w:r>
        <w:rPr>
          <w:rFonts w:ascii="Times New Roman" w:hAnsi="Times New Roman"/>
          <w:i/>
          <w:iCs/>
        </w:rPr>
        <w:t>msgA-RSRP-ThresholdSSB-r16</w:t>
      </w:r>
      <w:r>
        <w:rPr>
          <w:rFonts w:ascii="Times New Roman" w:hAnsi="Times New Roman"/>
        </w:rPr>
        <w:t xml:space="preserve">) [2] [4] [6] [8] [13] </w:t>
      </w:r>
    </w:p>
    <w:p w14:paraId="67239A3B" w14:textId="77777777" w:rsidR="007A3C11" w:rsidRDefault="00277BEF">
      <w:pPr>
        <w:pStyle w:val="af9"/>
        <w:numPr>
          <w:ilvl w:val="0"/>
          <w:numId w:val="19"/>
        </w:numPr>
        <w:rPr>
          <w:rFonts w:ascii="Times New Roman" w:eastAsia="Malgun Gothic" w:hAnsi="Times New Roman"/>
        </w:rPr>
      </w:pPr>
      <w:r>
        <w:rPr>
          <w:rFonts w:ascii="Times New Roman" w:hAnsi="Times New Roman"/>
        </w:rPr>
        <w:t>Contention detection per RA attempt [2] [3] [4] [5] [12] [13]</w:t>
      </w:r>
    </w:p>
    <w:p w14:paraId="5BE0C0CB" w14:textId="77777777" w:rsidR="007A3C11" w:rsidRDefault="007A3C11">
      <w:pPr>
        <w:rPr>
          <w:rFonts w:ascii="Times New Roman" w:hAnsi="Times New Roman" w:cs="Times New Roman"/>
        </w:rPr>
      </w:pPr>
    </w:p>
    <w:p w14:paraId="58511325" w14:textId="77777777" w:rsidR="007A3C11" w:rsidRDefault="00277BEF">
      <w:pPr>
        <w:rPr>
          <w:rFonts w:ascii="Times New Roman" w:hAnsi="Times New Roman" w:cs="Times New Roman"/>
        </w:rPr>
      </w:pPr>
      <w:r>
        <w:rPr>
          <w:rFonts w:ascii="Times New Roman" w:hAnsi="Times New Roman" w:cs="Times New Roman"/>
        </w:rPr>
        <w:t>Based on the above items, some companies also suggest making some enhancements for 2-step RA which are summarized as follows:</w:t>
      </w:r>
    </w:p>
    <w:p w14:paraId="395865C2" w14:textId="77777777" w:rsidR="007A3C11" w:rsidRDefault="00277BEF">
      <w:pPr>
        <w:pStyle w:val="af9"/>
        <w:numPr>
          <w:ilvl w:val="0"/>
          <w:numId w:val="19"/>
        </w:numPr>
        <w:rPr>
          <w:rFonts w:ascii="Times New Roman" w:hAnsi="Times New Roman"/>
        </w:rPr>
      </w:pPr>
      <w:r>
        <w:rPr>
          <w:rFonts w:ascii="Times New Roman" w:hAnsi="Times New Roman"/>
        </w:rPr>
        <w:t>For frequency information of RA resources, [2][4][10][11][12][13] propose to add the frequency information associated with the PUSCH resources for 2-step RA. More details are summarized in section 2.2.</w:t>
      </w:r>
    </w:p>
    <w:p w14:paraId="0F448BDC" w14:textId="77777777" w:rsidR="007A3C11" w:rsidRDefault="00277BEF">
      <w:pPr>
        <w:pStyle w:val="af9"/>
        <w:numPr>
          <w:ilvl w:val="0"/>
          <w:numId w:val="19"/>
        </w:numPr>
        <w:rPr>
          <w:rFonts w:ascii="Times New Roman" w:hAnsi="Times New Roman"/>
        </w:rPr>
      </w:pPr>
      <w:r>
        <w:rPr>
          <w:rFonts w:ascii="Times New Roman" w:hAnsi="Times New Roman"/>
        </w:rPr>
        <w:t xml:space="preserve">[2] [5] propose to add the number of </w:t>
      </w:r>
      <w:proofErr w:type="spellStart"/>
      <w:r>
        <w:rPr>
          <w:rFonts w:ascii="Times New Roman" w:hAnsi="Times New Roman"/>
        </w:rPr>
        <w:t>MsgA</w:t>
      </w:r>
      <w:proofErr w:type="spellEnd"/>
      <w:r>
        <w:rPr>
          <w:rFonts w:ascii="Times New Roman" w:hAnsi="Times New Roman"/>
        </w:rPr>
        <w:t xml:space="preserve"> transmission for 2-step RA in addition to the total number of preambles.</w:t>
      </w:r>
    </w:p>
    <w:p w14:paraId="53B63C3B" w14:textId="77777777" w:rsidR="007A3C11" w:rsidRDefault="00277BEF">
      <w:pPr>
        <w:pStyle w:val="af9"/>
        <w:numPr>
          <w:ilvl w:val="0"/>
          <w:numId w:val="19"/>
        </w:numPr>
        <w:rPr>
          <w:rFonts w:ascii="Times New Roman" w:hAnsi="Times New Roman"/>
        </w:rPr>
      </w:pPr>
      <w:r>
        <w:rPr>
          <w:rFonts w:ascii="Times New Roman" w:hAnsi="Times New Roman"/>
        </w:rPr>
        <w:t xml:space="preserve">In [6], the actual measured RSRP instead of a coarse indication like </w:t>
      </w:r>
      <w:proofErr w:type="spellStart"/>
      <w:r>
        <w:rPr>
          <w:rFonts w:ascii="Times New Roman" w:hAnsi="Times New Roman"/>
        </w:rPr>
        <w:t>dlRSRPAboveThreshold</w:t>
      </w:r>
      <w:proofErr w:type="spellEnd"/>
      <w:r>
        <w:rPr>
          <w:rFonts w:ascii="Times New Roman" w:hAnsi="Times New Roman"/>
        </w:rPr>
        <w:t xml:space="preserve"> is suggested to be provided per RACH attempt, which would be more useful for analysis due to richer information.</w:t>
      </w:r>
    </w:p>
    <w:p w14:paraId="11317DF3" w14:textId="77777777" w:rsidR="007A3C11" w:rsidRDefault="00277BEF">
      <w:pPr>
        <w:rPr>
          <w:rFonts w:ascii="Times New Roman" w:hAnsi="Times New Roman" w:cs="Times New Roman"/>
        </w:rPr>
      </w:pPr>
      <w:r>
        <w:rPr>
          <w:rFonts w:ascii="Times New Roman" w:hAnsi="Times New Roman" w:cs="Times New Roman"/>
        </w:rPr>
        <w:t>Therefore, it is concluded that:</w:t>
      </w:r>
    </w:p>
    <w:p w14:paraId="32B996F0" w14:textId="77777777" w:rsidR="007A3C11" w:rsidRDefault="007A3C11">
      <w:pPr>
        <w:rPr>
          <w:rFonts w:ascii="Times New Roman" w:hAnsi="Times New Roman" w:cs="Times New Roman"/>
        </w:rPr>
      </w:pPr>
    </w:p>
    <w:p w14:paraId="14E04FDB" w14:textId="77777777" w:rsidR="007A3C11" w:rsidRDefault="00277BEF">
      <w:pPr>
        <w:pStyle w:val="Cat-a-Proposal"/>
        <w:numPr>
          <w:ilvl w:val="0"/>
          <w:numId w:val="0"/>
        </w:numPr>
        <w:ind w:left="1680" w:hangingChars="800" w:hanging="1680"/>
        <w:rPr>
          <w:rFonts w:ascii="Times New Roman" w:hAnsi="Times New Roman"/>
        </w:rPr>
      </w:pPr>
      <w:r>
        <w:rPr>
          <w:rFonts w:ascii="Times New Roman" w:hAnsi="Times New Roman"/>
        </w:rPr>
        <w:t xml:space="preserve">Cat-a-Proposal </w:t>
      </w:r>
      <w:proofErr w:type="gramStart"/>
      <w:r>
        <w:rPr>
          <w:rFonts w:ascii="Times New Roman" w:hAnsi="Times New Roman"/>
        </w:rPr>
        <w:t>1  RAN</w:t>
      </w:r>
      <w:proofErr w:type="gramEnd"/>
      <w:r>
        <w:rPr>
          <w:rFonts w:ascii="Times New Roman" w:hAnsi="Times New Roman"/>
        </w:rPr>
        <w:t>2 to confirm that the information included in Rel-16 RA report which also applied to 2-step RA at least contains:</w:t>
      </w:r>
    </w:p>
    <w:p w14:paraId="7C642FCA" w14:textId="77777777" w:rsidR="007A3C11" w:rsidRDefault="00277BEF">
      <w:pPr>
        <w:pStyle w:val="Cat-a-Proposal"/>
        <w:numPr>
          <w:ilvl w:val="0"/>
          <w:numId w:val="20"/>
        </w:numPr>
        <w:rPr>
          <w:rFonts w:ascii="Times New Roman" w:hAnsi="Times New Roman"/>
        </w:rPr>
      </w:pPr>
      <w:r>
        <w:rPr>
          <w:rFonts w:ascii="Times New Roman" w:hAnsi="Times New Roman"/>
        </w:rPr>
        <w:t xml:space="preserve">Cell ID of the cell in which the RA is </w:t>
      </w:r>
      <w:proofErr w:type="gramStart"/>
      <w:r>
        <w:rPr>
          <w:rFonts w:ascii="Times New Roman" w:hAnsi="Times New Roman"/>
        </w:rPr>
        <w:t>performed</w:t>
      </w:r>
      <w:proofErr w:type="gramEnd"/>
      <w:r>
        <w:rPr>
          <w:rFonts w:ascii="Times New Roman" w:hAnsi="Times New Roman"/>
        </w:rPr>
        <w:t xml:space="preserve"> </w:t>
      </w:r>
    </w:p>
    <w:p w14:paraId="2A8A512B" w14:textId="77777777" w:rsidR="007A3C11" w:rsidRDefault="00277BEF">
      <w:pPr>
        <w:pStyle w:val="Cat-a-Proposal"/>
        <w:numPr>
          <w:ilvl w:val="0"/>
          <w:numId w:val="20"/>
        </w:numPr>
        <w:rPr>
          <w:rFonts w:ascii="Times New Roman" w:hAnsi="Times New Roman"/>
        </w:rPr>
      </w:pPr>
      <w:r>
        <w:rPr>
          <w:rFonts w:ascii="Times New Roman" w:hAnsi="Times New Roman"/>
        </w:rPr>
        <w:t>RA purpose</w:t>
      </w:r>
    </w:p>
    <w:p w14:paraId="1758B0F8" w14:textId="77777777" w:rsidR="007A3C11" w:rsidRDefault="00277BEF">
      <w:pPr>
        <w:pStyle w:val="Cat-a-Proposal"/>
        <w:numPr>
          <w:ilvl w:val="0"/>
          <w:numId w:val="20"/>
        </w:numPr>
        <w:rPr>
          <w:rFonts w:ascii="Times New Roman" w:hAnsi="Times New Roman"/>
        </w:rPr>
      </w:pPr>
      <w:r>
        <w:rPr>
          <w:rFonts w:ascii="Times New Roman" w:hAnsi="Times New Roman"/>
        </w:rPr>
        <w:t xml:space="preserve">Frequency information of the BWP where RA is </w:t>
      </w:r>
      <w:proofErr w:type="gramStart"/>
      <w:r>
        <w:rPr>
          <w:rFonts w:ascii="Times New Roman" w:hAnsi="Times New Roman"/>
        </w:rPr>
        <w:t>performed</w:t>
      </w:r>
      <w:proofErr w:type="gramEnd"/>
    </w:p>
    <w:p w14:paraId="4089E579" w14:textId="77777777" w:rsidR="007A3C11" w:rsidRDefault="00277BEF">
      <w:pPr>
        <w:pStyle w:val="Cat-a-Proposal"/>
        <w:numPr>
          <w:ilvl w:val="0"/>
          <w:numId w:val="20"/>
        </w:numPr>
        <w:rPr>
          <w:rFonts w:ascii="Times New Roman" w:hAnsi="Times New Roman"/>
        </w:rPr>
      </w:pPr>
      <w:r>
        <w:rPr>
          <w:rFonts w:ascii="Times New Roman" w:hAnsi="Times New Roman"/>
        </w:rPr>
        <w:t>Frequency information of RA resources</w:t>
      </w:r>
    </w:p>
    <w:p w14:paraId="05352276" w14:textId="77777777" w:rsidR="007A3C11" w:rsidRDefault="00277BEF">
      <w:pPr>
        <w:pStyle w:val="Cat-a-Proposal"/>
        <w:numPr>
          <w:ilvl w:val="0"/>
          <w:numId w:val="20"/>
        </w:numPr>
        <w:rPr>
          <w:rFonts w:ascii="Times New Roman" w:hAnsi="Times New Roman"/>
        </w:rPr>
      </w:pPr>
      <w:r>
        <w:rPr>
          <w:rFonts w:ascii="Times New Roman" w:hAnsi="Times New Roman"/>
        </w:rPr>
        <w:t xml:space="preserve">Number of preambles sent on an </w:t>
      </w:r>
      <w:proofErr w:type="gramStart"/>
      <w:r>
        <w:rPr>
          <w:rFonts w:ascii="Times New Roman" w:hAnsi="Times New Roman"/>
        </w:rPr>
        <w:t>SSB</w:t>
      </w:r>
      <w:proofErr w:type="gramEnd"/>
    </w:p>
    <w:p w14:paraId="6277B1A0" w14:textId="77777777" w:rsidR="007A3C11" w:rsidRDefault="00277BEF">
      <w:pPr>
        <w:pStyle w:val="Cat-a-Proposal"/>
        <w:numPr>
          <w:ilvl w:val="0"/>
          <w:numId w:val="20"/>
        </w:numPr>
        <w:rPr>
          <w:rFonts w:ascii="Times New Roman" w:hAnsi="Times New Roman"/>
        </w:rPr>
      </w:pPr>
      <w:r>
        <w:rPr>
          <w:rFonts w:ascii="Times New Roman" w:hAnsi="Times New Roman"/>
        </w:rPr>
        <w:t>Beam index</w:t>
      </w:r>
    </w:p>
    <w:p w14:paraId="24E64023" w14:textId="77777777" w:rsidR="007A3C11" w:rsidRDefault="00277BEF">
      <w:pPr>
        <w:pStyle w:val="Cat-a-Proposal"/>
        <w:numPr>
          <w:ilvl w:val="0"/>
          <w:numId w:val="20"/>
        </w:numPr>
        <w:rPr>
          <w:rFonts w:ascii="Times New Roman" w:hAnsi="Times New Roman"/>
        </w:rPr>
      </w:pPr>
      <w:r>
        <w:rPr>
          <w:rFonts w:ascii="Times New Roman" w:hAnsi="Times New Roman"/>
        </w:rPr>
        <w:t>Beam quality indication per RA attempt</w:t>
      </w:r>
    </w:p>
    <w:p w14:paraId="30373F9B" w14:textId="77777777" w:rsidR="007A3C11" w:rsidRDefault="00277BEF">
      <w:pPr>
        <w:pStyle w:val="Cat-a-Proposal"/>
        <w:numPr>
          <w:ilvl w:val="0"/>
          <w:numId w:val="20"/>
        </w:numPr>
        <w:rPr>
          <w:rFonts w:ascii="Times New Roman" w:hAnsi="Times New Roman"/>
        </w:rPr>
      </w:pPr>
      <w:r>
        <w:rPr>
          <w:rFonts w:ascii="Times New Roman" w:hAnsi="Times New Roman"/>
        </w:rPr>
        <w:t>Contention detection per RA attempt</w:t>
      </w:r>
    </w:p>
    <w:p w14:paraId="528FDC53" w14:textId="77777777" w:rsidR="007A3C11" w:rsidRDefault="007A3C11">
      <w:pPr>
        <w:pStyle w:val="Cat-a-Proposal"/>
        <w:numPr>
          <w:ilvl w:val="0"/>
          <w:numId w:val="0"/>
        </w:numPr>
        <w:rPr>
          <w:rFonts w:ascii="Times New Roman" w:hAnsi="Times New Roman"/>
        </w:rPr>
      </w:pPr>
    </w:p>
    <w:p w14:paraId="74042CC6" w14:textId="77777777" w:rsidR="007A3C11" w:rsidRDefault="00277BEF">
      <w:pPr>
        <w:pStyle w:val="Cat-a-Proposal"/>
        <w:numPr>
          <w:ilvl w:val="0"/>
          <w:numId w:val="0"/>
        </w:numPr>
        <w:ind w:left="1785" w:hangingChars="850" w:hanging="1785"/>
        <w:rPr>
          <w:rFonts w:ascii="Times New Roman" w:hAnsi="Times New Roman"/>
        </w:rPr>
      </w:pPr>
      <w:r>
        <w:rPr>
          <w:rFonts w:ascii="Times New Roman" w:hAnsi="Times New Roman"/>
        </w:rPr>
        <w:lastRenderedPageBreak/>
        <w:t xml:space="preserve">Cat-b-Proposal </w:t>
      </w:r>
      <w:proofErr w:type="gramStart"/>
      <w:r>
        <w:rPr>
          <w:rFonts w:ascii="Times New Roman" w:hAnsi="Times New Roman"/>
        </w:rPr>
        <w:t>1  RAN</w:t>
      </w:r>
      <w:proofErr w:type="gramEnd"/>
      <w:r>
        <w:rPr>
          <w:rFonts w:ascii="Times New Roman" w:hAnsi="Times New Roman"/>
        </w:rPr>
        <w:t xml:space="preserve">2 to discuss whether to add the number of </w:t>
      </w:r>
      <w:proofErr w:type="spellStart"/>
      <w:r>
        <w:rPr>
          <w:rFonts w:ascii="Times New Roman" w:hAnsi="Times New Roman"/>
        </w:rPr>
        <w:t>MsgA</w:t>
      </w:r>
      <w:proofErr w:type="spellEnd"/>
      <w:r>
        <w:rPr>
          <w:rFonts w:ascii="Times New Roman" w:hAnsi="Times New Roman"/>
        </w:rPr>
        <w:t xml:space="preserve"> transmissions per SSB for 2-step RA in addition to the total number of preamble sent on a SSB.</w:t>
      </w:r>
    </w:p>
    <w:p w14:paraId="5F3692DA" w14:textId="77777777" w:rsidR="007A3C11" w:rsidRDefault="007A3C11">
      <w:pPr>
        <w:pStyle w:val="Cat-a-Proposal"/>
        <w:numPr>
          <w:ilvl w:val="0"/>
          <w:numId w:val="0"/>
        </w:numPr>
        <w:ind w:left="1785" w:hangingChars="850" w:hanging="1785"/>
        <w:rPr>
          <w:rFonts w:ascii="Times New Roman" w:hAnsi="Times New Roman"/>
        </w:rPr>
      </w:pPr>
    </w:p>
    <w:p w14:paraId="4BAC96D4" w14:textId="77777777" w:rsidR="007A3C11" w:rsidRDefault="00277BEF">
      <w:pPr>
        <w:pStyle w:val="Cat-a-Proposal"/>
        <w:numPr>
          <w:ilvl w:val="0"/>
          <w:numId w:val="0"/>
        </w:numPr>
        <w:ind w:left="1785" w:hangingChars="850" w:hanging="1785"/>
        <w:rPr>
          <w:rFonts w:ascii="Times New Roman" w:hAnsi="Times New Roman"/>
        </w:rPr>
      </w:pPr>
      <w:r>
        <w:rPr>
          <w:rFonts w:ascii="Times New Roman" w:hAnsi="Times New Roman"/>
        </w:rPr>
        <w:t xml:space="preserve">Cat-c-Proposal </w:t>
      </w:r>
      <w:proofErr w:type="gramStart"/>
      <w:r>
        <w:rPr>
          <w:rFonts w:ascii="Times New Roman" w:hAnsi="Times New Roman"/>
        </w:rPr>
        <w:t>1  RAN</w:t>
      </w:r>
      <w:proofErr w:type="gramEnd"/>
      <w:r>
        <w:rPr>
          <w:rFonts w:ascii="Times New Roman" w:hAnsi="Times New Roman"/>
        </w:rPr>
        <w:t>2 to discuss whether to provide the actual measured RSRP of the selected SSB per RACH attempt.</w:t>
      </w:r>
    </w:p>
    <w:p w14:paraId="3723107E" w14:textId="77777777" w:rsidR="007A3C11" w:rsidRDefault="007A3C11">
      <w:pPr>
        <w:pStyle w:val="Cat-a-Proposal"/>
        <w:numPr>
          <w:ilvl w:val="0"/>
          <w:numId w:val="0"/>
        </w:numPr>
        <w:rPr>
          <w:rFonts w:ascii="Times New Roman" w:hAnsi="Times New Roman"/>
        </w:rPr>
      </w:pPr>
    </w:p>
    <w:p w14:paraId="573C8491" w14:textId="77777777" w:rsidR="007A3C11" w:rsidRDefault="00277BEF">
      <w:pPr>
        <w:rPr>
          <w:rFonts w:ascii="Times New Roman" w:hAnsi="Times New Roman" w:cs="Times New Roman"/>
        </w:rPr>
      </w:pPr>
      <w:r>
        <w:rPr>
          <w:rFonts w:ascii="Times New Roman" w:hAnsi="Times New Roman" w:cs="Times New Roman"/>
        </w:rPr>
        <w:t>Divergences on further details of some options exist, as indicated as follows:</w:t>
      </w:r>
    </w:p>
    <w:p w14:paraId="47B6A3DD" w14:textId="77777777" w:rsidR="007A3C11" w:rsidRDefault="00277BEF">
      <w:pPr>
        <w:pStyle w:val="af9"/>
        <w:numPr>
          <w:ilvl w:val="0"/>
          <w:numId w:val="21"/>
        </w:numPr>
        <w:rPr>
          <w:rStyle w:val="normaltextrun"/>
          <w:rFonts w:ascii="Times New Roman" w:hAnsi="Times New Roman"/>
        </w:rPr>
      </w:pPr>
      <w:r>
        <w:rPr>
          <w:rStyle w:val="normaltextrun"/>
          <w:rFonts w:ascii="Times New Roman" w:hAnsi="Times New Roman"/>
        </w:rPr>
        <w:t xml:space="preserve">Information to distinguish 2-step RA from 4-step </w:t>
      </w:r>
      <w:proofErr w:type="gramStart"/>
      <w:r>
        <w:rPr>
          <w:rStyle w:val="normaltextrun"/>
          <w:rFonts w:ascii="Times New Roman" w:hAnsi="Times New Roman"/>
        </w:rPr>
        <w:t>RA</w:t>
      </w:r>
      <w:proofErr w:type="gramEnd"/>
      <w:r>
        <w:rPr>
          <w:rStyle w:val="normaltextrun"/>
          <w:rFonts w:ascii="Times New Roman" w:hAnsi="Times New Roman"/>
        </w:rPr>
        <w:t xml:space="preserve"> </w:t>
      </w:r>
    </w:p>
    <w:p w14:paraId="44B9326C" w14:textId="77777777" w:rsidR="007A3C11" w:rsidRDefault="00277BEF">
      <w:pPr>
        <w:pStyle w:val="af9"/>
        <w:numPr>
          <w:ilvl w:val="0"/>
          <w:numId w:val="22"/>
        </w:numPr>
        <w:rPr>
          <w:rFonts w:ascii="Times New Roman" w:hAnsi="Times New Roman"/>
        </w:rPr>
      </w:pPr>
      <w:r>
        <w:rPr>
          <w:rStyle w:val="normaltextrun"/>
          <w:rFonts w:ascii="Times New Roman" w:hAnsi="Times New Roman"/>
        </w:rPr>
        <w:t>Option 1: in the granularity of per-RA procedure [3]</w:t>
      </w:r>
      <w:commentRangeStart w:id="2"/>
      <w:r>
        <w:rPr>
          <w:rStyle w:val="normaltextrun"/>
          <w:rFonts w:ascii="Times New Roman" w:hAnsi="Times New Roman"/>
        </w:rPr>
        <w:t xml:space="preserve"> [4]</w:t>
      </w:r>
      <w:commentRangeEnd w:id="2"/>
      <w:r>
        <w:commentReference w:id="2"/>
      </w:r>
      <w:r>
        <w:rPr>
          <w:rStyle w:val="normaltextrun"/>
          <w:rFonts w:ascii="Times New Roman" w:hAnsi="Times New Roman"/>
        </w:rPr>
        <w:t xml:space="preserve"> [12] [13]</w:t>
      </w:r>
      <w:r>
        <w:rPr>
          <w:rFonts w:ascii="Times New Roman" w:hAnsi="Times New Roman"/>
        </w:rPr>
        <w:t xml:space="preserve">  </w:t>
      </w:r>
    </w:p>
    <w:p w14:paraId="4319F026" w14:textId="77777777" w:rsidR="007A3C11" w:rsidRDefault="00277BEF">
      <w:pPr>
        <w:pStyle w:val="af9"/>
        <w:numPr>
          <w:ilvl w:val="0"/>
          <w:numId w:val="22"/>
        </w:numPr>
        <w:rPr>
          <w:rFonts w:ascii="Times New Roman" w:hAnsi="Times New Roman"/>
        </w:rPr>
      </w:pPr>
      <w:r>
        <w:rPr>
          <w:rFonts w:ascii="Times New Roman" w:hAnsi="Times New Roman"/>
        </w:rPr>
        <w:t>Option 2: in the granularity of per-RA attempt [3] [6] [8]</w:t>
      </w:r>
    </w:p>
    <w:p w14:paraId="551EAC0F" w14:textId="77777777" w:rsidR="007A3C11" w:rsidRDefault="00277BEF">
      <w:pPr>
        <w:pStyle w:val="af9"/>
        <w:numPr>
          <w:ilvl w:val="0"/>
          <w:numId w:val="21"/>
        </w:numPr>
        <w:rPr>
          <w:rFonts w:ascii="Times New Roman" w:hAnsi="Times New Roman"/>
        </w:rPr>
      </w:pPr>
      <w:r>
        <w:rPr>
          <w:rFonts w:ascii="Times New Roman" w:hAnsi="Times New Roman"/>
        </w:rPr>
        <w:t>Whether the DL beam quality is above or below the msgA-RSRP-Threshold-r16.</w:t>
      </w:r>
    </w:p>
    <w:p w14:paraId="14BB9584" w14:textId="77777777" w:rsidR="007A3C11" w:rsidRDefault="00277BEF">
      <w:pPr>
        <w:pStyle w:val="af9"/>
        <w:numPr>
          <w:ilvl w:val="0"/>
          <w:numId w:val="23"/>
        </w:numPr>
        <w:rPr>
          <w:rFonts w:ascii="Times New Roman" w:hAnsi="Times New Roman"/>
        </w:rPr>
      </w:pPr>
      <w:r>
        <w:rPr>
          <w:rFonts w:ascii="Times New Roman" w:hAnsi="Times New Roman"/>
        </w:rPr>
        <w:t>Option 1: an explicit Boolean indication [5] [7] [8] [10] [13]</w:t>
      </w:r>
    </w:p>
    <w:p w14:paraId="7B63A92A" w14:textId="77777777" w:rsidR="007A3C11" w:rsidRDefault="00277BEF">
      <w:pPr>
        <w:pStyle w:val="af9"/>
        <w:numPr>
          <w:ilvl w:val="0"/>
          <w:numId w:val="23"/>
        </w:numPr>
        <w:rPr>
          <w:rFonts w:ascii="Times New Roman" w:hAnsi="Times New Roman"/>
        </w:rPr>
      </w:pPr>
      <w:r>
        <w:rPr>
          <w:rFonts w:ascii="Times New Roman" w:hAnsi="Times New Roman"/>
        </w:rPr>
        <w:t>Option 2: the measured DL RSRP [3] [5] [9] [12]</w:t>
      </w:r>
    </w:p>
    <w:p w14:paraId="395DA3A6" w14:textId="77777777" w:rsidR="007A3C11" w:rsidRDefault="007A3C11">
      <w:pPr>
        <w:rPr>
          <w:rFonts w:ascii="Times New Roman" w:hAnsi="Times New Roman" w:cs="Times New Roman"/>
        </w:rPr>
      </w:pPr>
    </w:p>
    <w:p w14:paraId="585BE6A7" w14:textId="77777777" w:rsidR="007A3C11" w:rsidRDefault="00277BEF">
      <w:pPr>
        <w:rPr>
          <w:rFonts w:ascii="Times New Roman" w:hAnsi="Times New Roman" w:cs="Times New Roman"/>
        </w:rPr>
      </w:pPr>
      <w:r>
        <w:rPr>
          <w:rFonts w:ascii="Times New Roman" w:hAnsi="Times New Roman" w:cs="Times New Roman"/>
        </w:rPr>
        <w:t>Furthermore, regarding option 1 of bullet 2), companies have different views on the granularity of the Boolean indication, indicated as follows:</w:t>
      </w:r>
    </w:p>
    <w:p w14:paraId="58AC7C38" w14:textId="77777777" w:rsidR="007A3C11" w:rsidRDefault="007A3C11">
      <w:pPr>
        <w:rPr>
          <w:rFonts w:ascii="Times New Roman" w:hAnsi="Times New Roman" w:cs="Times New Roman"/>
        </w:rPr>
      </w:pPr>
    </w:p>
    <w:p w14:paraId="6C264B3B" w14:textId="77777777" w:rsidR="007A3C11" w:rsidRDefault="00277BEF">
      <w:pPr>
        <w:pStyle w:val="af9"/>
        <w:numPr>
          <w:ilvl w:val="0"/>
          <w:numId w:val="24"/>
        </w:numPr>
        <w:rPr>
          <w:rFonts w:ascii="Times New Roman" w:hAnsi="Times New Roman"/>
        </w:rPr>
      </w:pPr>
      <w:r>
        <w:rPr>
          <w:rFonts w:ascii="Times New Roman" w:hAnsi="Times New Roman"/>
        </w:rPr>
        <w:t xml:space="preserve">Option i: per-RA-attempt [5] [8] [13]    </w:t>
      </w:r>
    </w:p>
    <w:p w14:paraId="1420FCF0" w14:textId="77777777" w:rsidR="007A3C11" w:rsidRDefault="00277BEF">
      <w:pPr>
        <w:pStyle w:val="af9"/>
        <w:numPr>
          <w:ilvl w:val="0"/>
          <w:numId w:val="24"/>
        </w:numPr>
        <w:rPr>
          <w:rFonts w:ascii="Times New Roman" w:hAnsi="Times New Roman"/>
        </w:rPr>
      </w:pPr>
      <w:r>
        <w:rPr>
          <w:rFonts w:ascii="Times New Roman" w:hAnsi="Times New Roman"/>
        </w:rPr>
        <w:t>Option ii: per-RA-procedure [7] [10] [12]</w:t>
      </w:r>
    </w:p>
    <w:p w14:paraId="5094493F" w14:textId="77777777" w:rsidR="007A3C11" w:rsidRDefault="00277BEF">
      <w:pPr>
        <w:rPr>
          <w:rFonts w:ascii="Times New Roman" w:hAnsi="Times New Roman" w:cs="Times New Roman"/>
        </w:rPr>
      </w:pPr>
      <w:r>
        <w:rPr>
          <w:rFonts w:ascii="Times New Roman" w:hAnsi="Times New Roman" w:cs="Times New Roman"/>
        </w:rPr>
        <w:t xml:space="preserve">Therefore, it is concluded that:     </w:t>
      </w:r>
    </w:p>
    <w:p w14:paraId="63CAC95B" w14:textId="77777777" w:rsidR="007A3C11" w:rsidRDefault="007A3C11">
      <w:pPr>
        <w:pStyle w:val="Cat-a-Proposal"/>
        <w:numPr>
          <w:ilvl w:val="0"/>
          <w:numId w:val="0"/>
        </w:numPr>
        <w:rPr>
          <w:rFonts w:ascii="Times New Roman" w:hAnsi="Times New Roman"/>
        </w:rPr>
      </w:pPr>
    </w:p>
    <w:p w14:paraId="759B8F3B" w14:textId="77777777" w:rsidR="007A3C11" w:rsidRDefault="00277BEF">
      <w:pPr>
        <w:pStyle w:val="Cat-a-Proposal"/>
        <w:numPr>
          <w:ilvl w:val="0"/>
          <w:numId w:val="0"/>
        </w:numPr>
        <w:ind w:left="1785" w:hangingChars="850" w:hanging="1785"/>
        <w:rPr>
          <w:rFonts w:ascii="Times New Roman" w:hAnsi="Times New Roman"/>
        </w:rPr>
      </w:pPr>
      <w:r>
        <w:rPr>
          <w:rFonts w:ascii="Times New Roman" w:hAnsi="Times New Roman"/>
        </w:rPr>
        <w:t xml:space="preserve">Cat-a Proposal </w:t>
      </w:r>
      <w:proofErr w:type="gramStart"/>
      <w:r>
        <w:rPr>
          <w:rFonts w:ascii="Times New Roman" w:hAnsi="Times New Roman"/>
        </w:rPr>
        <w:t>2  RAN</w:t>
      </w:r>
      <w:proofErr w:type="gramEnd"/>
      <w:r>
        <w:rPr>
          <w:rFonts w:ascii="Times New Roman" w:hAnsi="Times New Roman"/>
        </w:rPr>
        <w:t>2 to agree that, for each 2-step RA attempt, a flag indicating whether it is fallen back to 4-step RA following indication from the network is needed to optimize the network parameters related to two-step RAs.</w:t>
      </w:r>
    </w:p>
    <w:p w14:paraId="6BD2CF34" w14:textId="77777777" w:rsidR="007A3C11" w:rsidRDefault="007A3C11">
      <w:pPr>
        <w:pStyle w:val="Cat-a-Proposal"/>
        <w:numPr>
          <w:ilvl w:val="0"/>
          <w:numId w:val="0"/>
        </w:numPr>
        <w:rPr>
          <w:rFonts w:ascii="Times New Roman" w:hAnsi="Times New Roman"/>
        </w:rPr>
      </w:pPr>
    </w:p>
    <w:p w14:paraId="1163F900" w14:textId="77777777" w:rsidR="007A3C11" w:rsidRDefault="00277BEF">
      <w:pPr>
        <w:pStyle w:val="Cat-a-Proposal"/>
        <w:numPr>
          <w:ilvl w:val="0"/>
          <w:numId w:val="0"/>
        </w:numPr>
        <w:ind w:left="1680" w:hangingChars="800" w:hanging="1680"/>
        <w:rPr>
          <w:rFonts w:ascii="Times New Roman" w:hAnsi="Times New Roman"/>
        </w:rPr>
      </w:pPr>
      <w:r>
        <w:rPr>
          <w:rFonts w:ascii="Times New Roman" w:hAnsi="Times New Roman"/>
        </w:rPr>
        <w:t xml:space="preserve">Cat-a Proposal </w:t>
      </w:r>
      <w:proofErr w:type="gramStart"/>
      <w:r>
        <w:rPr>
          <w:rFonts w:ascii="Times New Roman" w:hAnsi="Times New Roman"/>
        </w:rPr>
        <w:t>3  RAN</w:t>
      </w:r>
      <w:proofErr w:type="gramEnd"/>
      <w:r>
        <w:rPr>
          <w:rFonts w:ascii="Times New Roman" w:hAnsi="Times New Roman"/>
        </w:rPr>
        <w:t xml:space="preserve">2 to agree that information to distinguish 2-step RA </w:t>
      </w:r>
      <w:commentRangeStart w:id="3"/>
      <w:r>
        <w:rPr>
          <w:rFonts w:ascii="Times New Roman" w:hAnsi="Times New Roman" w:hint="eastAsia"/>
        </w:rPr>
        <w:t xml:space="preserve">type </w:t>
      </w:r>
      <w:commentRangeEnd w:id="3"/>
      <w:r>
        <w:rPr>
          <w:rStyle w:val="af7"/>
          <w:rFonts w:cstheme="minorBidi"/>
          <w:b w:val="0"/>
          <w:bCs w:val="0"/>
        </w:rPr>
        <w:commentReference w:id="3"/>
      </w:r>
      <w:r>
        <w:rPr>
          <w:rFonts w:ascii="Times New Roman" w:hAnsi="Times New Roman"/>
        </w:rPr>
        <w:t xml:space="preserve">from 4-step RA </w:t>
      </w:r>
      <w:r>
        <w:rPr>
          <w:rFonts w:ascii="Times New Roman" w:hAnsi="Times New Roman" w:hint="eastAsia"/>
        </w:rPr>
        <w:t xml:space="preserve">type during RACH procedure </w:t>
      </w:r>
      <w:r>
        <w:rPr>
          <w:rFonts w:ascii="Times New Roman" w:hAnsi="Times New Roman"/>
        </w:rPr>
        <w:t>is needed to optimize the network parameters related to two-step RAs. FFS the granularity per RACH attempt or per RACH procedure.</w:t>
      </w:r>
    </w:p>
    <w:p w14:paraId="11258507" w14:textId="77777777" w:rsidR="007A3C11" w:rsidRDefault="007A3C11">
      <w:pPr>
        <w:pStyle w:val="Cat-a-Proposal"/>
        <w:numPr>
          <w:ilvl w:val="0"/>
          <w:numId w:val="0"/>
        </w:numPr>
        <w:ind w:left="1680" w:hangingChars="800" w:hanging="1680"/>
        <w:rPr>
          <w:rFonts w:ascii="Times New Roman" w:hAnsi="Times New Roman"/>
        </w:rPr>
      </w:pPr>
    </w:p>
    <w:p w14:paraId="676D0E2B" w14:textId="77777777" w:rsidR="007A3C11" w:rsidRDefault="00277BEF">
      <w:pPr>
        <w:pStyle w:val="Cat-a-Proposal"/>
        <w:numPr>
          <w:ilvl w:val="0"/>
          <w:numId w:val="0"/>
        </w:numPr>
        <w:ind w:left="1680" w:hangingChars="800" w:hanging="1680"/>
        <w:rPr>
          <w:rFonts w:ascii="Times New Roman" w:hAnsi="Times New Roman"/>
        </w:rPr>
      </w:pPr>
      <w:commentRangeStart w:id="4"/>
      <w:r>
        <w:rPr>
          <w:rFonts w:ascii="Times New Roman" w:hAnsi="Times New Roman"/>
        </w:rPr>
        <w:t xml:space="preserve">Cat-a-Proposal 4 </w:t>
      </w:r>
      <w:commentRangeEnd w:id="4"/>
      <w:r>
        <w:commentReference w:id="4"/>
      </w:r>
      <w:r>
        <w:rPr>
          <w:rFonts w:ascii="Times New Roman" w:hAnsi="Times New Roman"/>
        </w:rPr>
        <w:t xml:space="preserve"> RAN2 to agree that information reflecting whether the DL beam quality is above or below the msgA-RSRP-Threshold-r16 is needed to optimize the network parameters related to two-step RAs. FFS the representation approach, either an explicit Boolean indication or the measured DL RSRP. </w:t>
      </w:r>
    </w:p>
    <w:p w14:paraId="7D4EE2F3" w14:textId="77777777" w:rsidR="007A3C11" w:rsidRDefault="007A3C11">
      <w:pPr>
        <w:pStyle w:val="Cat-a-Proposal"/>
        <w:numPr>
          <w:ilvl w:val="0"/>
          <w:numId w:val="0"/>
        </w:numPr>
        <w:ind w:left="1680" w:hangingChars="800" w:hanging="1680"/>
        <w:rPr>
          <w:rFonts w:ascii="Times New Roman" w:hAnsi="Times New Roman"/>
        </w:rPr>
      </w:pPr>
    </w:p>
    <w:p w14:paraId="566590FE" w14:textId="77777777" w:rsidR="007A3C11" w:rsidRDefault="007A3C11">
      <w:pPr>
        <w:pStyle w:val="Cat-a-Proposal"/>
        <w:numPr>
          <w:ilvl w:val="0"/>
          <w:numId w:val="0"/>
        </w:numPr>
        <w:ind w:left="1302" w:hangingChars="620" w:hanging="1302"/>
        <w:rPr>
          <w:rFonts w:ascii="Times New Roman" w:hAnsi="Times New Roman"/>
        </w:rPr>
      </w:pPr>
    </w:p>
    <w:p w14:paraId="11783EE9" w14:textId="77777777" w:rsidR="007A3C11" w:rsidRDefault="00277BEF">
      <w:pPr>
        <w:pStyle w:val="Cat-a-Proposal"/>
        <w:numPr>
          <w:ilvl w:val="0"/>
          <w:numId w:val="0"/>
        </w:numPr>
        <w:ind w:left="1785" w:hangingChars="850" w:hanging="1785"/>
        <w:rPr>
          <w:rFonts w:ascii="Times New Roman" w:hAnsi="Times New Roman"/>
        </w:rPr>
      </w:pPr>
      <w:r>
        <w:rPr>
          <w:rFonts w:ascii="Times New Roman" w:hAnsi="Times New Roman"/>
        </w:rPr>
        <w:t xml:space="preserve">Cat-b Proposal </w:t>
      </w:r>
      <w:proofErr w:type="gramStart"/>
      <w:r>
        <w:rPr>
          <w:rFonts w:ascii="Times New Roman" w:hAnsi="Times New Roman"/>
        </w:rPr>
        <w:t>2  if</w:t>
      </w:r>
      <w:proofErr w:type="gramEnd"/>
      <w:r>
        <w:rPr>
          <w:rFonts w:ascii="Times New Roman" w:hAnsi="Times New Roman"/>
        </w:rPr>
        <w:t xml:space="preserve"> the explicit Boolean indication is agreed by RAN2 as the representation approach of the information reflecting whether the DL beam quality is above or below the msgA-RSRP-Threshold-r16, RAN2 to study the granularity of the Boolean indication, either per-RA-attempt or per-RA-procedure.</w:t>
      </w:r>
    </w:p>
    <w:p w14:paraId="4D1233EE" w14:textId="77777777" w:rsidR="007A3C11" w:rsidRDefault="007A3C11">
      <w:pPr>
        <w:pStyle w:val="Cat-a-Proposal"/>
        <w:numPr>
          <w:ilvl w:val="0"/>
          <w:numId w:val="0"/>
        </w:numPr>
        <w:ind w:left="1680" w:hangingChars="800" w:hanging="1680"/>
        <w:rPr>
          <w:rFonts w:ascii="Times New Roman" w:hAnsi="Times New Roman"/>
        </w:rPr>
      </w:pPr>
    </w:p>
    <w:p w14:paraId="4E5F0FA5" w14:textId="77777777" w:rsidR="007A3C11" w:rsidRDefault="007A3C11">
      <w:pPr>
        <w:rPr>
          <w:rFonts w:ascii="Times New Roman" w:hAnsi="Times New Roman" w:cs="Times New Roman"/>
        </w:rPr>
      </w:pPr>
    </w:p>
    <w:p w14:paraId="2FE81325" w14:textId="77777777" w:rsidR="007A3C11" w:rsidRDefault="00277BEF">
      <w:pPr>
        <w:pStyle w:val="2"/>
        <w:rPr>
          <w:rFonts w:ascii="Times New Roman" w:hAnsi="Times New Roman" w:cs="Times New Roman"/>
          <w:color w:val="000000" w:themeColor="text1"/>
        </w:rPr>
      </w:pPr>
      <w:r>
        <w:rPr>
          <w:rFonts w:ascii="Times New Roman" w:hAnsi="Times New Roman" w:cs="Times New Roman"/>
          <w:color w:val="000000" w:themeColor="text1"/>
        </w:rPr>
        <w:t xml:space="preserve">2-step RA frequency related information </w:t>
      </w:r>
    </w:p>
    <w:p w14:paraId="753342FD" w14:textId="77777777" w:rsidR="007A3C11" w:rsidRDefault="00277BEF">
      <w:pPr>
        <w:pStyle w:val="3"/>
        <w:rPr>
          <w:rFonts w:ascii="Times New Roman" w:hAnsi="Times New Roman" w:cs="Times New Roman"/>
        </w:rPr>
      </w:pPr>
      <w:r>
        <w:rPr>
          <w:rFonts w:ascii="Times New Roman" w:hAnsi="Times New Roman" w:cs="Times New Roman"/>
        </w:rPr>
        <w:t xml:space="preserve">Generics </w:t>
      </w:r>
    </w:p>
    <w:p w14:paraId="4A9DC7DD" w14:textId="77777777" w:rsidR="007A3C11" w:rsidRDefault="00277BEF">
      <w:pPr>
        <w:rPr>
          <w:rFonts w:ascii="Times New Roman" w:hAnsi="Times New Roman" w:cs="Times New Roman"/>
        </w:rPr>
      </w:pPr>
      <w:r>
        <w:rPr>
          <w:rFonts w:ascii="Times New Roman" w:hAnsi="Times New Roman" w:cs="Times New Roman"/>
        </w:rPr>
        <w:t>In R16, 4-step RA frequency related information such as locationAndBandwidth-r16, subcarrierSpacing-r16, msg1-FrequencyStart-r16, msg1-SubcarrierSpacing-r16, msg1-FDM-r16, are included in RA-InformationCommon-r16 IE. Similarly, for 2-step RA, frequency related information is proposed by some companies to be included for 2-step RACH optimization also.</w:t>
      </w:r>
    </w:p>
    <w:p w14:paraId="22094F1D" w14:textId="77777777" w:rsidR="007A3C11" w:rsidRDefault="00277BEF">
      <w:pPr>
        <w:rPr>
          <w:rFonts w:ascii="Times New Roman" w:hAnsi="Times New Roman" w:cs="Times New Roman"/>
        </w:rPr>
      </w:pPr>
      <w:r>
        <w:rPr>
          <w:rFonts w:ascii="Times New Roman" w:hAnsi="Times New Roman" w:cs="Times New Roman"/>
        </w:rPr>
        <w:t xml:space="preserve">  </w:t>
      </w:r>
    </w:p>
    <w:p w14:paraId="5A2CDF9A" w14:textId="77777777" w:rsidR="007A3C11" w:rsidRDefault="00277BEF">
      <w:pPr>
        <w:rPr>
          <w:rFonts w:ascii="Times New Roman" w:hAnsi="Times New Roman" w:cs="Times New Roman"/>
        </w:rPr>
      </w:pPr>
      <w:r>
        <w:rPr>
          <w:rFonts w:ascii="Times New Roman" w:hAnsi="Times New Roman" w:cs="Times New Roman"/>
        </w:rPr>
        <w:t xml:space="preserve">  </w:t>
      </w:r>
    </w:p>
    <w:p w14:paraId="068B0F82" w14:textId="77777777" w:rsidR="007A3C11" w:rsidRDefault="00277BEF">
      <w:pPr>
        <w:pStyle w:val="3"/>
        <w:rPr>
          <w:rFonts w:ascii="Times New Roman" w:hAnsi="Times New Roman" w:cs="Times New Roman"/>
        </w:rPr>
      </w:pPr>
      <w:proofErr w:type="spellStart"/>
      <w:r>
        <w:rPr>
          <w:rFonts w:ascii="Times New Roman" w:hAnsi="Times New Roman" w:cs="Times New Roman"/>
        </w:rPr>
        <w:t>TDocs</w:t>
      </w:r>
      <w:proofErr w:type="spellEnd"/>
      <w:r>
        <w:rPr>
          <w:rFonts w:ascii="Times New Roman" w:hAnsi="Times New Roman" w:cs="Times New Roman"/>
        </w:rPr>
        <w:t xml:space="preserve"> and related proposals</w:t>
      </w:r>
    </w:p>
    <w:p w14:paraId="1FDEABAC" w14:textId="77777777" w:rsidR="007A3C11" w:rsidRDefault="00277BEF">
      <w:pPr>
        <w:rPr>
          <w:rFonts w:ascii="Times New Roman" w:hAnsi="Times New Roman" w:cs="Times New Roman"/>
        </w:rPr>
      </w:pPr>
      <w:r>
        <w:rPr>
          <w:rFonts w:ascii="Times New Roman" w:hAnsi="Times New Roman" w:cs="Times New Roman"/>
        </w:rPr>
        <w:t>In [2], CMCC proposes the following:</w:t>
      </w:r>
    </w:p>
    <w:p w14:paraId="3C6C96DD" w14:textId="77777777" w:rsidR="007A3C11" w:rsidRDefault="00277BEF">
      <w:pPr>
        <w:ind w:left="420" w:hangingChars="200" w:hanging="420"/>
        <w:rPr>
          <w:rFonts w:ascii="Times New Roman" w:hAnsi="Times New Roman" w:cs="Times New Roman"/>
        </w:rPr>
      </w:pPr>
      <w:r>
        <w:rPr>
          <w:rFonts w:ascii="Times New Roman" w:hAnsi="Times New Roman" w:cs="Times New Roman"/>
        </w:rPr>
        <w:t xml:space="preserve">    Proposal: Include the 2-step RA frequency related information such as </w:t>
      </w:r>
      <w:proofErr w:type="spellStart"/>
      <w:r>
        <w:rPr>
          <w:rFonts w:ascii="Times New Roman" w:hAnsi="Times New Roman" w:cs="Times New Roman"/>
          <w:highlight w:val="yellow"/>
        </w:rPr>
        <w:t>locationAndBandwidth</w:t>
      </w:r>
      <w:proofErr w:type="spellEnd"/>
      <w:r>
        <w:rPr>
          <w:rFonts w:ascii="Times New Roman" w:hAnsi="Times New Roman" w:cs="Times New Roman"/>
          <w:highlight w:val="yellow"/>
        </w:rPr>
        <w:t xml:space="preserve">, </w:t>
      </w:r>
      <w:proofErr w:type="spellStart"/>
      <w:r>
        <w:rPr>
          <w:rFonts w:ascii="Times New Roman" w:hAnsi="Times New Roman" w:cs="Times New Roman"/>
          <w:highlight w:val="yellow"/>
        </w:rPr>
        <w:lastRenderedPageBreak/>
        <w:t>subcarrierSpacing</w:t>
      </w:r>
      <w:proofErr w:type="spellEnd"/>
      <w:r>
        <w:rPr>
          <w:rFonts w:ascii="Times New Roman" w:hAnsi="Times New Roman" w:cs="Times New Roman"/>
          <w:highlight w:val="yellow"/>
        </w:rPr>
        <w:t xml:space="preserve">, </w:t>
      </w:r>
      <w:proofErr w:type="spellStart"/>
      <w:r>
        <w:rPr>
          <w:rFonts w:ascii="Times New Roman" w:hAnsi="Times New Roman" w:cs="Times New Roman"/>
          <w:highlight w:val="yellow"/>
        </w:rPr>
        <w:t>msgA-SubcarrierSpacing</w:t>
      </w:r>
      <w:proofErr w:type="spellEnd"/>
      <w:r>
        <w:rPr>
          <w:rFonts w:ascii="Times New Roman" w:hAnsi="Times New Roman" w:cs="Times New Roman"/>
          <w:highlight w:val="yellow"/>
        </w:rPr>
        <w:t xml:space="preserve">, </w:t>
      </w:r>
      <w:proofErr w:type="spellStart"/>
      <w:r>
        <w:rPr>
          <w:rFonts w:ascii="Times New Roman" w:hAnsi="Times New Roman" w:cs="Times New Roman"/>
          <w:highlight w:val="yellow"/>
        </w:rPr>
        <w:t>msgA</w:t>
      </w:r>
      <w:proofErr w:type="spellEnd"/>
      <w:r>
        <w:rPr>
          <w:rFonts w:ascii="Times New Roman" w:hAnsi="Times New Roman" w:cs="Times New Roman"/>
          <w:highlight w:val="yellow"/>
        </w:rPr>
        <w:t>-RO-</w:t>
      </w:r>
      <w:proofErr w:type="spellStart"/>
      <w:r>
        <w:rPr>
          <w:rFonts w:ascii="Times New Roman" w:hAnsi="Times New Roman" w:cs="Times New Roman"/>
          <w:highlight w:val="yellow"/>
        </w:rPr>
        <w:t>FrequencyStart</w:t>
      </w:r>
      <w:proofErr w:type="spellEnd"/>
      <w:r>
        <w:rPr>
          <w:rFonts w:ascii="Times New Roman" w:hAnsi="Times New Roman" w:cs="Times New Roman"/>
          <w:highlight w:val="yellow"/>
        </w:rPr>
        <w:t xml:space="preserve">, </w:t>
      </w:r>
      <w:proofErr w:type="spellStart"/>
      <w:r>
        <w:rPr>
          <w:rFonts w:ascii="Times New Roman" w:hAnsi="Times New Roman" w:cs="Times New Roman"/>
          <w:highlight w:val="yellow"/>
        </w:rPr>
        <w:t>msgA</w:t>
      </w:r>
      <w:proofErr w:type="spellEnd"/>
      <w:r>
        <w:rPr>
          <w:rFonts w:ascii="Times New Roman" w:hAnsi="Times New Roman" w:cs="Times New Roman"/>
          <w:highlight w:val="yellow"/>
        </w:rPr>
        <w:t>-RO-FDM</w:t>
      </w:r>
      <w:r>
        <w:rPr>
          <w:rFonts w:ascii="Times New Roman" w:hAnsi="Times New Roman" w:cs="Times New Roman"/>
        </w:rPr>
        <w:t xml:space="preserve">, as well as </w:t>
      </w:r>
      <w:proofErr w:type="spellStart"/>
      <w:r>
        <w:rPr>
          <w:rFonts w:ascii="Times New Roman" w:hAnsi="Times New Roman" w:cs="Times New Roman"/>
        </w:rPr>
        <w:t>raPurpose</w:t>
      </w:r>
      <w:proofErr w:type="spellEnd"/>
      <w:r>
        <w:rPr>
          <w:rFonts w:ascii="Times New Roman" w:hAnsi="Times New Roman" w:cs="Times New Roman"/>
        </w:rPr>
        <w:t xml:space="preserve"> in the RA-Report.</w:t>
      </w:r>
    </w:p>
    <w:p w14:paraId="2CE46AA9" w14:textId="77777777" w:rsidR="007A3C11" w:rsidRDefault="007A3C11">
      <w:pPr>
        <w:rPr>
          <w:rFonts w:ascii="Times New Roman" w:hAnsi="Times New Roman" w:cs="Times New Roman"/>
        </w:rPr>
      </w:pPr>
    </w:p>
    <w:p w14:paraId="51DCAF15" w14:textId="77777777" w:rsidR="007A3C11" w:rsidRDefault="00277BEF">
      <w:pPr>
        <w:rPr>
          <w:rFonts w:ascii="Times New Roman" w:hAnsi="Times New Roman" w:cs="Times New Roman"/>
        </w:rPr>
      </w:pPr>
      <w:r>
        <w:rPr>
          <w:rFonts w:ascii="Times New Roman" w:hAnsi="Times New Roman" w:cs="Times New Roman"/>
        </w:rPr>
        <w:t>In [10], Qualcomm proposes the following to be included:</w:t>
      </w:r>
    </w:p>
    <w:p w14:paraId="1A35A2BB" w14:textId="77777777" w:rsidR="007A3C11" w:rsidRDefault="00277BEF">
      <w:pPr>
        <w:pStyle w:val="af9"/>
        <w:numPr>
          <w:ilvl w:val="0"/>
          <w:numId w:val="25"/>
        </w:numPr>
        <w:rPr>
          <w:rFonts w:ascii="Times New Roman" w:hAnsi="Times New Roman"/>
        </w:rPr>
      </w:pPr>
      <w:r>
        <w:rPr>
          <w:rFonts w:ascii="Times New Roman" w:hAnsi="Times New Roman"/>
        </w:rPr>
        <w:t>msgA-FrequencyStart-r17</w:t>
      </w:r>
    </w:p>
    <w:p w14:paraId="16B09B34" w14:textId="77777777" w:rsidR="007A3C11" w:rsidRDefault="00277BEF">
      <w:pPr>
        <w:pStyle w:val="af9"/>
        <w:numPr>
          <w:ilvl w:val="0"/>
          <w:numId w:val="25"/>
        </w:numPr>
        <w:rPr>
          <w:rFonts w:ascii="Times New Roman" w:hAnsi="Times New Roman"/>
        </w:rPr>
      </w:pPr>
      <w:r>
        <w:rPr>
          <w:rFonts w:ascii="Times New Roman" w:hAnsi="Times New Roman"/>
        </w:rPr>
        <w:t>msgA-FrequencyStartCFRA-r17</w:t>
      </w:r>
    </w:p>
    <w:p w14:paraId="103EE75F" w14:textId="77777777" w:rsidR="007A3C11" w:rsidRDefault="00277BEF">
      <w:pPr>
        <w:pStyle w:val="af9"/>
        <w:numPr>
          <w:ilvl w:val="0"/>
          <w:numId w:val="25"/>
        </w:numPr>
        <w:rPr>
          <w:rFonts w:ascii="Times New Roman" w:hAnsi="Times New Roman"/>
        </w:rPr>
      </w:pPr>
      <w:r>
        <w:rPr>
          <w:rFonts w:ascii="Times New Roman" w:hAnsi="Times New Roman"/>
        </w:rPr>
        <w:t>msgA-SubcarrierSpacing-r17</w:t>
      </w:r>
    </w:p>
    <w:p w14:paraId="583ED3F1" w14:textId="77777777" w:rsidR="007A3C11" w:rsidRDefault="00277BEF">
      <w:pPr>
        <w:pStyle w:val="af9"/>
        <w:numPr>
          <w:ilvl w:val="0"/>
          <w:numId w:val="25"/>
        </w:numPr>
        <w:rPr>
          <w:rFonts w:ascii="Times New Roman" w:hAnsi="Times New Roman"/>
        </w:rPr>
      </w:pPr>
      <w:r>
        <w:rPr>
          <w:rFonts w:ascii="Times New Roman" w:hAnsi="Times New Roman"/>
        </w:rPr>
        <w:t>msgA-SubcarrierSpacingCFRA-r17</w:t>
      </w:r>
    </w:p>
    <w:p w14:paraId="7D55B9BC" w14:textId="77777777" w:rsidR="007A3C11" w:rsidRDefault="00277BEF">
      <w:pPr>
        <w:pStyle w:val="af9"/>
        <w:numPr>
          <w:ilvl w:val="0"/>
          <w:numId w:val="25"/>
        </w:numPr>
        <w:rPr>
          <w:rFonts w:ascii="Times New Roman" w:hAnsi="Times New Roman"/>
        </w:rPr>
      </w:pPr>
      <w:r>
        <w:rPr>
          <w:rFonts w:ascii="Times New Roman" w:hAnsi="Times New Roman"/>
        </w:rPr>
        <w:t>msgA-FDM-r17</w:t>
      </w:r>
    </w:p>
    <w:p w14:paraId="5CC364CB" w14:textId="77777777" w:rsidR="007A3C11" w:rsidRDefault="00277BEF">
      <w:pPr>
        <w:pStyle w:val="af9"/>
        <w:numPr>
          <w:ilvl w:val="0"/>
          <w:numId w:val="25"/>
        </w:numPr>
        <w:rPr>
          <w:rFonts w:ascii="Times New Roman" w:hAnsi="Times New Roman"/>
        </w:rPr>
      </w:pPr>
      <w:r>
        <w:rPr>
          <w:rFonts w:ascii="Times New Roman" w:hAnsi="Times New Roman"/>
        </w:rPr>
        <w:t>msgA-FDMCFRA-r17</w:t>
      </w:r>
    </w:p>
    <w:p w14:paraId="4EFEB78E" w14:textId="77777777" w:rsidR="007A3C11" w:rsidRDefault="00277BEF">
      <w:pPr>
        <w:rPr>
          <w:rFonts w:ascii="Times New Roman" w:hAnsi="Times New Roman" w:cs="Times New Roman"/>
        </w:rPr>
      </w:pPr>
      <w:r>
        <w:rPr>
          <w:rFonts w:ascii="Times New Roman" w:hAnsi="Times New Roman" w:cs="Times New Roman"/>
        </w:rPr>
        <w:t>In [11], China Telecom proposes the following:</w:t>
      </w:r>
    </w:p>
    <w:p w14:paraId="1CD4AD70" w14:textId="77777777" w:rsidR="007A3C11" w:rsidRDefault="00277BEF">
      <w:pPr>
        <w:ind w:left="525" w:hangingChars="250" w:hanging="525"/>
        <w:rPr>
          <w:rFonts w:ascii="Times New Roman" w:hAnsi="Times New Roman" w:cs="Times New Roman"/>
        </w:rPr>
      </w:pPr>
      <w:r>
        <w:rPr>
          <w:rFonts w:ascii="Times New Roman" w:hAnsi="Times New Roman" w:cs="Times New Roman"/>
        </w:rPr>
        <w:t xml:space="preserve">     Proposal: 2-step RA resource information including MSGA PRACH resource information and MSGA PUSCH resource information can be introduced in RA report and RLF report.</w:t>
      </w:r>
    </w:p>
    <w:p w14:paraId="260E55EA" w14:textId="77777777" w:rsidR="007A3C11" w:rsidRDefault="007A3C11">
      <w:pPr>
        <w:ind w:left="425"/>
        <w:rPr>
          <w:rFonts w:ascii="Times New Roman" w:hAnsi="Times New Roman" w:cs="Times New Roman"/>
        </w:rPr>
      </w:pPr>
    </w:p>
    <w:p w14:paraId="0F02BCA4" w14:textId="77777777" w:rsidR="007A3C11" w:rsidRDefault="00277BEF">
      <w:pPr>
        <w:rPr>
          <w:rFonts w:ascii="Times New Roman" w:hAnsi="Times New Roman" w:cs="Times New Roman"/>
        </w:rPr>
      </w:pPr>
      <w:r>
        <w:rPr>
          <w:rFonts w:ascii="Times New Roman" w:hAnsi="Times New Roman" w:cs="Times New Roman"/>
        </w:rPr>
        <w:t>In [12], OPPO proposes RACH resource information should be included in the RACH report.</w:t>
      </w:r>
    </w:p>
    <w:p w14:paraId="770B8FC1" w14:textId="77777777" w:rsidR="007A3C11" w:rsidRDefault="007A3C11">
      <w:pPr>
        <w:rPr>
          <w:rFonts w:ascii="Times New Roman" w:hAnsi="Times New Roman" w:cs="Times New Roman"/>
        </w:rPr>
      </w:pPr>
    </w:p>
    <w:p w14:paraId="1196D774" w14:textId="77777777" w:rsidR="007A3C11" w:rsidRDefault="00277BEF">
      <w:pPr>
        <w:rPr>
          <w:rFonts w:ascii="Times New Roman" w:hAnsi="Times New Roman" w:cs="Times New Roman"/>
        </w:rPr>
      </w:pPr>
      <w:r>
        <w:rPr>
          <w:rFonts w:ascii="Times New Roman" w:hAnsi="Times New Roman" w:cs="Times New Roman"/>
        </w:rPr>
        <w:t>In [13], CATT proposes the following:</w:t>
      </w:r>
    </w:p>
    <w:p w14:paraId="62D425D3" w14:textId="77777777" w:rsidR="007A3C11" w:rsidRDefault="00277BEF">
      <w:pPr>
        <w:ind w:left="525" w:hangingChars="250" w:hanging="525"/>
        <w:rPr>
          <w:rFonts w:ascii="Times New Roman" w:hAnsi="Times New Roman" w:cs="Times New Roman"/>
        </w:rPr>
      </w:pPr>
      <w:r>
        <w:rPr>
          <w:rFonts w:ascii="Times New Roman" w:hAnsi="Times New Roman" w:cs="Times New Roman"/>
        </w:rPr>
        <w:t xml:space="preserve">     Proposal: The information of 2-step Random Access Resources can be included in RACH report.</w:t>
      </w:r>
    </w:p>
    <w:p w14:paraId="7FBC01B1" w14:textId="77777777" w:rsidR="007A3C11" w:rsidRDefault="00277BEF">
      <w:pPr>
        <w:ind w:leftChars="250" w:left="525"/>
        <w:rPr>
          <w:rFonts w:ascii="Times New Roman" w:hAnsi="Times New Roman" w:cs="Times New Roman"/>
        </w:rPr>
      </w:pPr>
      <w:r>
        <w:rPr>
          <w:rFonts w:ascii="Times New Roman" w:hAnsi="Times New Roman" w:cs="Times New Roman"/>
        </w:rPr>
        <w:t xml:space="preserve">Specifically, CATT suggest that the information of 4-step RA type random access resources included in RACH report, e.g., SCS, FDM, </w:t>
      </w:r>
      <w:proofErr w:type="spellStart"/>
      <w:r>
        <w:rPr>
          <w:rFonts w:ascii="Times New Roman" w:hAnsi="Times New Roman" w:cs="Times New Roman"/>
        </w:rPr>
        <w:t>FrequencyStart</w:t>
      </w:r>
      <w:proofErr w:type="spellEnd"/>
      <w:r>
        <w:rPr>
          <w:rFonts w:ascii="Times New Roman" w:hAnsi="Times New Roman" w:cs="Times New Roman"/>
        </w:rPr>
        <w:t xml:space="preserve">, </w:t>
      </w:r>
      <w:proofErr w:type="spellStart"/>
      <w:r>
        <w:rPr>
          <w:rFonts w:ascii="Times New Roman" w:hAnsi="Times New Roman" w:cs="Times New Roman"/>
        </w:rPr>
        <w:t>etc</w:t>
      </w:r>
      <w:proofErr w:type="spellEnd"/>
      <w:r>
        <w:rPr>
          <w:rFonts w:ascii="Times New Roman" w:hAnsi="Times New Roman" w:cs="Times New Roman"/>
        </w:rPr>
        <w:t xml:space="preserve">, should also be included in the </w:t>
      </w:r>
      <w:proofErr w:type="gramStart"/>
      <w:r>
        <w:rPr>
          <w:rFonts w:ascii="Times New Roman" w:hAnsi="Times New Roman" w:cs="Times New Roman"/>
        </w:rPr>
        <w:t>random access</w:t>
      </w:r>
      <w:proofErr w:type="gramEnd"/>
      <w:r>
        <w:rPr>
          <w:rFonts w:ascii="Times New Roman" w:hAnsi="Times New Roman" w:cs="Times New Roman"/>
        </w:rPr>
        <w:t xml:space="preserve"> resources can also be included in RACH report.</w:t>
      </w:r>
    </w:p>
    <w:p w14:paraId="6A99CEAC" w14:textId="77777777" w:rsidR="007A3C11" w:rsidRDefault="00277BEF">
      <w:pPr>
        <w:rPr>
          <w:rFonts w:ascii="Times New Roman" w:hAnsi="Times New Roman" w:cs="Times New Roman"/>
          <w:b/>
          <w:bCs/>
        </w:rPr>
      </w:pPr>
      <w:r>
        <w:rPr>
          <w:rFonts w:ascii="Times New Roman" w:hAnsi="Times New Roman" w:cs="Times New Roman"/>
        </w:rPr>
        <w:t xml:space="preserve">  </w:t>
      </w:r>
      <w:r>
        <w:rPr>
          <w:rFonts w:ascii="Times New Roman" w:hAnsi="Times New Roman" w:cs="Times New Roman"/>
        </w:rPr>
        <w:br/>
      </w:r>
    </w:p>
    <w:p w14:paraId="299A8190" w14:textId="77777777" w:rsidR="007A3C11" w:rsidRDefault="00277BEF">
      <w:pPr>
        <w:pStyle w:val="3"/>
        <w:rPr>
          <w:rFonts w:ascii="Times New Roman" w:hAnsi="Times New Roman" w:cs="Times New Roman"/>
        </w:rPr>
      </w:pPr>
      <w:r>
        <w:rPr>
          <w:rFonts w:ascii="Times New Roman" w:hAnsi="Times New Roman" w:cs="Times New Roman"/>
        </w:rPr>
        <w:t>Rapporteur’s summary</w:t>
      </w:r>
    </w:p>
    <w:p w14:paraId="27694C6D" w14:textId="77777777" w:rsidR="007A3C11" w:rsidRDefault="00277BEF">
      <w:pPr>
        <w:rPr>
          <w:rFonts w:ascii="Times New Roman" w:hAnsi="Times New Roman" w:cs="Times New Roman"/>
        </w:rPr>
      </w:pPr>
      <w:r>
        <w:rPr>
          <w:rFonts w:ascii="Times New Roman" w:hAnsi="Times New Roman" w:cs="Times New Roman"/>
        </w:rPr>
        <w:t xml:space="preserve">According to majority </w:t>
      </w:r>
      <w:proofErr w:type="gramStart"/>
      <w:r>
        <w:rPr>
          <w:rFonts w:ascii="Times New Roman" w:hAnsi="Times New Roman" w:cs="Times New Roman"/>
        </w:rPr>
        <w:t>companies</w:t>
      </w:r>
      <w:proofErr w:type="gramEnd"/>
      <w:r>
        <w:rPr>
          <w:rFonts w:ascii="Times New Roman" w:hAnsi="Times New Roman" w:cs="Times New Roman"/>
        </w:rPr>
        <w:t xml:space="preserve"> views, at least following RACH frequency related information should be included in RACH report for optimization of 2-step RACH:</w:t>
      </w:r>
    </w:p>
    <w:p w14:paraId="0DA5C6A5" w14:textId="77777777" w:rsidR="007A3C11" w:rsidRDefault="00277BEF">
      <w:pPr>
        <w:pStyle w:val="af9"/>
        <w:numPr>
          <w:ilvl w:val="0"/>
          <w:numId w:val="26"/>
        </w:numPr>
        <w:rPr>
          <w:rFonts w:ascii="Times New Roman" w:hAnsi="Times New Roman"/>
        </w:rPr>
      </w:pPr>
      <w:proofErr w:type="spellStart"/>
      <w:r>
        <w:rPr>
          <w:rFonts w:ascii="Times New Roman" w:hAnsi="Times New Roman"/>
        </w:rPr>
        <w:t>msgA-SubcarrierSpacing</w:t>
      </w:r>
      <w:proofErr w:type="spellEnd"/>
      <w:r>
        <w:rPr>
          <w:rFonts w:ascii="Times New Roman" w:hAnsi="Times New Roman"/>
        </w:rPr>
        <w:t xml:space="preserve"> [2] [10] [13]</w:t>
      </w:r>
    </w:p>
    <w:p w14:paraId="2BC261A3" w14:textId="77777777" w:rsidR="007A3C11" w:rsidRDefault="00277BEF">
      <w:pPr>
        <w:pStyle w:val="af9"/>
        <w:numPr>
          <w:ilvl w:val="0"/>
          <w:numId w:val="26"/>
        </w:numPr>
        <w:rPr>
          <w:rFonts w:ascii="Times New Roman" w:hAnsi="Times New Roman"/>
        </w:rPr>
      </w:pPr>
      <w:proofErr w:type="spellStart"/>
      <w:r>
        <w:rPr>
          <w:rFonts w:ascii="Times New Roman" w:hAnsi="Times New Roman"/>
        </w:rPr>
        <w:t>msgA</w:t>
      </w:r>
      <w:proofErr w:type="spellEnd"/>
      <w:r>
        <w:rPr>
          <w:rFonts w:ascii="Times New Roman" w:hAnsi="Times New Roman"/>
        </w:rPr>
        <w:t>-FDM [2] [10] [13]</w:t>
      </w:r>
    </w:p>
    <w:p w14:paraId="5B287ECF" w14:textId="77777777" w:rsidR="007A3C11" w:rsidRDefault="00277BEF">
      <w:pPr>
        <w:pStyle w:val="af9"/>
        <w:numPr>
          <w:ilvl w:val="0"/>
          <w:numId w:val="26"/>
        </w:numPr>
        <w:rPr>
          <w:rFonts w:ascii="Times New Roman" w:hAnsi="Times New Roman"/>
        </w:rPr>
      </w:pPr>
      <w:proofErr w:type="spellStart"/>
      <w:r>
        <w:rPr>
          <w:rFonts w:ascii="Times New Roman" w:hAnsi="Times New Roman"/>
        </w:rPr>
        <w:t>msgA-FrequencyStart</w:t>
      </w:r>
      <w:proofErr w:type="spellEnd"/>
      <w:r>
        <w:rPr>
          <w:rFonts w:ascii="Times New Roman" w:hAnsi="Times New Roman"/>
        </w:rPr>
        <w:t xml:space="preserve"> [2] [10] [13]</w:t>
      </w:r>
    </w:p>
    <w:p w14:paraId="3B95A7D0" w14:textId="77777777" w:rsidR="007A3C11" w:rsidRDefault="007A3C11">
      <w:pPr>
        <w:rPr>
          <w:rFonts w:ascii="Times New Roman" w:hAnsi="Times New Roman" w:cs="Times New Roman"/>
        </w:rPr>
      </w:pPr>
    </w:p>
    <w:p w14:paraId="77539D84" w14:textId="77777777" w:rsidR="007A3C11" w:rsidRDefault="00277BEF">
      <w:pPr>
        <w:rPr>
          <w:rFonts w:ascii="Times New Roman" w:hAnsi="Times New Roman" w:cs="Times New Roman"/>
        </w:rPr>
      </w:pPr>
      <w:r>
        <w:rPr>
          <w:rFonts w:ascii="Times New Roman" w:hAnsi="Times New Roman" w:cs="Times New Roman"/>
        </w:rPr>
        <w:t>Since CFRA might share different frequency resource with CBRA, the above-mentioned parameters CFRA-version should be also considered to be included in the RACH report.</w:t>
      </w:r>
    </w:p>
    <w:p w14:paraId="5DCED1AE" w14:textId="77777777" w:rsidR="007A3C11" w:rsidRDefault="007A3C11">
      <w:pPr>
        <w:rPr>
          <w:rFonts w:ascii="Times New Roman" w:hAnsi="Times New Roman" w:cs="Times New Roman"/>
        </w:rPr>
      </w:pPr>
    </w:p>
    <w:p w14:paraId="624EDC72" w14:textId="77777777" w:rsidR="007A3C11" w:rsidRDefault="00277BEF">
      <w:pPr>
        <w:rPr>
          <w:rFonts w:ascii="Times New Roman" w:hAnsi="Times New Roman" w:cs="Times New Roman"/>
        </w:rPr>
      </w:pPr>
      <w:r>
        <w:rPr>
          <w:rFonts w:ascii="Times New Roman" w:hAnsi="Times New Roman" w:cs="Times New Roman"/>
        </w:rPr>
        <w:t>Therefore, it is concluded that:</w:t>
      </w:r>
    </w:p>
    <w:p w14:paraId="066BF243" w14:textId="77777777" w:rsidR="007A3C11" w:rsidRDefault="00277BEF">
      <w:pPr>
        <w:rPr>
          <w:rFonts w:ascii="Times New Roman" w:hAnsi="Times New Roman" w:cs="Times New Roman"/>
        </w:rPr>
      </w:pPr>
      <w:r>
        <w:rPr>
          <w:rFonts w:ascii="Times New Roman" w:hAnsi="Times New Roman" w:cs="Times New Roman"/>
        </w:rPr>
        <w:t xml:space="preserve"> </w:t>
      </w:r>
    </w:p>
    <w:p w14:paraId="76399694" w14:textId="77777777" w:rsidR="007A3C11" w:rsidRDefault="00277BEF">
      <w:pPr>
        <w:pStyle w:val="Cat-a-Proposal"/>
        <w:numPr>
          <w:ilvl w:val="0"/>
          <w:numId w:val="0"/>
        </w:numPr>
        <w:ind w:left="1680" w:hangingChars="800" w:hanging="1680"/>
        <w:rPr>
          <w:rFonts w:ascii="Times New Roman" w:hAnsi="Times New Roman"/>
        </w:rPr>
      </w:pPr>
      <w:r>
        <w:rPr>
          <w:rFonts w:ascii="Times New Roman" w:hAnsi="Times New Roman"/>
        </w:rPr>
        <w:t xml:space="preserve">Cat-a Proposal </w:t>
      </w:r>
      <w:proofErr w:type="gramStart"/>
      <w:r>
        <w:rPr>
          <w:rFonts w:ascii="Times New Roman" w:hAnsi="Times New Roman"/>
        </w:rPr>
        <w:t>5  RAN</w:t>
      </w:r>
      <w:proofErr w:type="gramEnd"/>
      <w:r>
        <w:rPr>
          <w:rFonts w:ascii="Times New Roman" w:hAnsi="Times New Roman"/>
        </w:rPr>
        <w:t>2 to agree that at least following RACH frequency related information should be included in RACH report for optimization of 2-step RACH:</w:t>
      </w:r>
    </w:p>
    <w:p w14:paraId="1A52AC58" w14:textId="77777777" w:rsidR="007A3C11" w:rsidRDefault="00277BEF">
      <w:pPr>
        <w:pStyle w:val="af9"/>
        <w:numPr>
          <w:ilvl w:val="3"/>
          <w:numId w:val="25"/>
        </w:numPr>
        <w:rPr>
          <w:rFonts w:ascii="Times New Roman" w:hAnsi="Times New Roman"/>
          <w:b/>
          <w:bCs/>
        </w:rPr>
      </w:pPr>
      <w:r>
        <w:rPr>
          <w:rFonts w:ascii="Times New Roman" w:hAnsi="Times New Roman"/>
          <w:b/>
          <w:bCs/>
        </w:rPr>
        <w:t>msgA-FrequencyStart-r17</w:t>
      </w:r>
    </w:p>
    <w:p w14:paraId="70AA7A1E" w14:textId="77777777" w:rsidR="007A3C11" w:rsidRDefault="00277BEF">
      <w:pPr>
        <w:pStyle w:val="af9"/>
        <w:numPr>
          <w:ilvl w:val="3"/>
          <w:numId w:val="25"/>
        </w:numPr>
        <w:rPr>
          <w:rFonts w:ascii="Times New Roman" w:hAnsi="Times New Roman"/>
          <w:b/>
          <w:bCs/>
        </w:rPr>
      </w:pPr>
      <w:r>
        <w:rPr>
          <w:rFonts w:ascii="Times New Roman" w:hAnsi="Times New Roman"/>
          <w:b/>
          <w:bCs/>
        </w:rPr>
        <w:t>msgA-FrequencyStartCFRA-r17</w:t>
      </w:r>
    </w:p>
    <w:p w14:paraId="571BBC0B" w14:textId="77777777" w:rsidR="007A3C11" w:rsidRDefault="00277BEF">
      <w:pPr>
        <w:pStyle w:val="af9"/>
        <w:numPr>
          <w:ilvl w:val="3"/>
          <w:numId w:val="25"/>
        </w:numPr>
        <w:rPr>
          <w:rFonts w:ascii="Times New Roman" w:hAnsi="Times New Roman"/>
          <w:b/>
          <w:bCs/>
        </w:rPr>
      </w:pPr>
      <w:r>
        <w:rPr>
          <w:rFonts w:ascii="Times New Roman" w:hAnsi="Times New Roman"/>
          <w:b/>
          <w:bCs/>
        </w:rPr>
        <w:t>msgA-SubcarrierSpacing-r17</w:t>
      </w:r>
    </w:p>
    <w:p w14:paraId="5E09E89B" w14:textId="77777777" w:rsidR="007A3C11" w:rsidRDefault="00277BEF">
      <w:pPr>
        <w:pStyle w:val="af9"/>
        <w:numPr>
          <w:ilvl w:val="3"/>
          <w:numId w:val="25"/>
        </w:numPr>
        <w:rPr>
          <w:rFonts w:ascii="Times New Roman" w:hAnsi="Times New Roman"/>
          <w:b/>
          <w:bCs/>
        </w:rPr>
      </w:pPr>
      <w:r>
        <w:rPr>
          <w:rFonts w:ascii="Times New Roman" w:hAnsi="Times New Roman"/>
          <w:b/>
          <w:bCs/>
        </w:rPr>
        <w:t>msgA-SubcarrierSpacingCFRA-r17</w:t>
      </w:r>
    </w:p>
    <w:p w14:paraId="3D2D70C1" w14:textId="77777777" w:rsidR="007A3C11" w:rsidRDefault="00277BEF">
      <w:pPr>
        <w:pStyle w:val="af9"/>
        <w:numPr>
          <w:ilvl w:val="3"/>
          <w:numId w:val="25"/>
        </w:numPr>
        <w:rPr>
          <w:rFonts w:ascii="Times New Roman" w:hAnsi="Times New Roman"/>
          <w:b/>
          <w:bCs/>
        </w:rPr>
      </w:pPr>
      <w:r>
        <w:rPr>
          <w:rFonts w:ascii="Times New Roman" w:hAnsi="Times New Roman"/>
          <w:b/>
          <w:bCs/>
        </w:rPr>
        <w:t>msgA-FDM-r17</w:t>
      </w:r>
    </w:p>
    <w:p w14:paraId="134B6BEA" w14:textId="77777777" w:rsidR="007A3C11" w:rsidRDefault="00277BEF">
      <w:pPr>
        <w:pStyle w:val="af9"/>
        <w:numPr>
          <w:ilvl w:val="3"/>
          <w:numId w:val="25"/>
        </w:numPr>
        <w:rPr>
          <w:rFonts w:ascii="Times New Roman" w:hAnsi="Times New Roman"/>
          <w:b/>
          <w:bCs/>
        </w:rPr>
      </w:pPr>
      <w:r>
        <w:rPr>
          <w:rFonts w:ascii="Times New Roman" w:hAnsi="Times New Roman"/>
          <w:b/>
          <w:bCs/>
        </w:rPr>
        <w:t>msgA-FDMCFRA-r17</w:t>
      </w:r>
    </w:p>
    <w:p w14:paraId="4F77B4A4" w14:textId="77777777" w:rsidR="007A3C11" w:rsidRDefault="007A3C11">
      <w:pPr>
        <w:rPr>
          <w:rFonts w:ascii="Times New Roman" w:hAnsi="Times New Roman" w:cs="Times New Roman"/>
        </w:rPr>
      </w:pPr>
    </w:p>
    <w:p w14:paraId="3E59E01B" w14:textId="77777777" w:rsidR="007A3C11" w:rsidRDefault="00277BEF">
      <w:pPr>
        <w:pStyle w:val="2"/>
        <w:rPr>
          <w:rFonts w:ascii="Times New Roman" w:hAnsi="Times New Roman" w:cs="Times New Roman"/>
          <w:color w:val="000000" w:themeColor="text1"/>
        </w:rPr>
      </w:pPr>
      <w:r>
        <w:rPr>
          <w:rFonts w:ascii="Times New Roman" w:hAnsi="Times New Roman" w:cs="Times New Roman"/>
          <w:color w:val="000000" w:themeColor="text1"/>
        </w:rPr>
        <w:t xml:space="preserve">Independent RACH IE </w:t>
      </w:r>
      <w:r>
        <w:rPr>
          <w:rFonts w:ascii="Times New Roman" w:eastAsiaTheme="minorEastAsia" w:hAnsi="Times New Roman" w:cs="Times New Roman"/>
          <w:color w:val="000000" w:themeColor="text1"/>
        </w:rPr>
        <w:t xml:space="preserve">(e.g., </w:t>
      </w:r>
      <w:r>
        <w:rPr>
          <w:rFonts w:ascii="Times New Roman" w:hAnsi="Times New Roman" w:cs="Times New Roman"/>
        </w:rPr>
        <w:t>2Step-RA-InformationCommon</w:t>
      </w:r>
      <w:r>
        <w:rPr>
          <w:rFonts w:ascii="Times New Roman" w:eastAsiaTheme="minorEastAsia" w:hAnsi="Times New Roman" w:cs="Times New Roman"/>
          <w:color w:val="000000" w:themeColor="text1"/>
        </w:rPr>
        <w:t xml:space="preserve">) </w:t>
      </w:r>
      <w:r>
        <w:rPr>
          <w:rFonts w:ascii="Times New Roman" w:hAnsi="Times New Roman" w:cs="Times New Roman"/>
          <w:color w:val="000000" w:themeColor="text1"/>
        </w:rPr>
        <w:t>for 2-step RA?</w:t>
      </w:r>
    </w:p>
    <w:p w14:paraId="18F72E33" w14:textId="77777777" w:rsidR="007A3C11" w:rsidRDefault="007A3C11">
      <w:pPr>
        <w:rPr>
          <w:rFonts w:ascii="Times New Roman" w:hAnsi="Times New Roman" w:cs="Times New Roman"/>
        </w:rPr>
      </w:pPr>
    </w:p>
    <w:p w14:paraId="5DB40B74" w14:textId="77777777" w:rsidR="007A3C11" w:rsidRDefault="00277BEF">
      <w:pPr>
        <w:pStyle w:val="3"/>
        <w:rPr>
          <w:rFonts w:ascii="Times New Roman" w:hAnsi="Times New Roman" w:cs="Times New Roman"/>
        </w:rPr>
      </w:pPr>
      <w:r>
        <w:rPr>
          <w:rFonts w:ascii="Times New Roman" w:hAnsi="Times New Roman" w:cs="Times New Roman"/>
        </w:rPr>
        <w:t xml:space="preserve">Generics </w:t>
      </w:r>
    </w:p>
    <w:p w14:paraId="5F28526E" w14:textId="77777777" w:rsidR="007A3C11" w:rsidRDefault="00277BEF">
      <w:pPr>
        <w:rPr>
          <w:rFonts w:ascii="Times New Roman" w:hAnsi="Times New Roman" w:cs="Times New Roman"/>
        </w:rPr>
      </w:pPr>
      <w:r>
        <w:rPr>
          <w:rFonts w:ascii="Times New Roman" w:hAnsi="Times New Roman" w:cs="Times New Roman"/>
        </w:rPr>
        <w:t>As specified in R16, the RA-</w:t>
      </w:r>
      <w:proofErr w:type="spellStart"/>
      <w:r>
        <w:rPr>
          <w:rFonts w:ascii="Times New Roman" w:hAnsi="Times New Roman" w:cs="Times New Roman"/>
        </w:rPr>
        <w:t>ReportList</w:t>
      </w:r>
      <w:proofErr w:type="spellEnd"/>
      <w:r>
        <w:rPr>
          <w:rFonts w:ascii="Times New Roman" w:hAnsi="Times New Roman" w:cs="Times New Roman"/>
        </w:rPr>
        <w:t xml:space="preserve"> could consist of up to 8 RA Reports, each of which embraces a ra-</w:t>
      </w:r>
      <w:r>
        <w:rPr>
          <w:rFonts w:ascii="Times New Roman" w:hAnsi="Times New Roman" w:cs="Times New Roman"/>
          <w:i/>
          <w:iCs/>
        </w:rPr>
        <w:t>InformationCommon</w:t>
      </w:r>
      <w:r>
        <w:rPr>
          <w:rFonts w:ascii="Times New Roman" w:hAnsi="Times New Roman" w:cs="Times New Roman"/>
        </w:rPr>
        <w:t xml:space="preserve">-r16 IE. Further details of RACH performance are reflected in the </w:t>
      </w:r>
      <w:r>
        <w:rPr>
          <w:rFonts w:ascii="Times New Roman" w:hAnsi="Times New Roman" w:cs="Times New Roman"/>
          <w:i/>
          <w:iCs/>
        </w:rPr>
        <w:t>perRAInfoList-r16</w:t>
      </w:r>
      <w:r>
        <w:rPr>
          <w:rFonts w:ascii="Times New Roman" w:hAnsi="Times New Roman" w:cs="Times New Roman"/>
        </w:rPr>
        <w:t xml:space="preserve"> IE in the ra-</w:t>
      </w:r>
      <w:r>
        <w:rPr>
          <w:rFonts w:ascii="Times New Roman" w:hAnsi="Times New Roman" w:cs="Times New Roman"/>
          <w:i/>
          <w:iCs/>
        </w:rPr>
        <w:t>InformationCommon</w:t>
      </w:r>
      <w:r>
        <w:rPr>
          <w:rFonts w:ascii="Times New Roman" w:hAnsi="Times New Roman" w:cs="Times New Roman"/>
        </w:rPr>
        <w:t xml:space="preserve">-r16 IE e.g., the index of the SSB/CSI-RS resource towards which the RACH attempt is made, number of preambles sent on the SSB/CSI-RS, </w:t>
      </w:r>
      <w:proofErr w:type="gramStart"/>
      <w:r>
        <w:rPr>
          <w:rFonts w:ascii="Times New Roman" w:hAnsi="Times New Roman" w:cs="Times New Roman"/>
        </w:rPr>
        <w:t>whether or not</w:t>
      </w:r>
      <w:proofErr w:type="gramEnd"/>
      <w:r>
        <w:rPr>
          <w:rFonts w:ascii="Times New Roman" w:hAnsi="Times New Roman" w:cs="Times New Roman"/>
        </w:rPr>
        <w:t xml:space="preserve"> contention is detected per RA attempt, whether or not the DL measurement result (RSRP value) is higher than the given threshold per RA attempt, etc. As R17 </w:t>
      </w:r>
      <w:r>
        <w:rPr>
          <w:rFonts w:ascii="Times New Roman" w:hAnsi="Times New Roman" w:cs="Times New Roman"/>
        </w:rPr>
        <w:lastRenderedPageBreak/>
        <w:t xml:space="preserve">targets at 2-step RACH enhancement, considering that in the same RACH procedure, UE could perform both of 2-step and 4-step RA, the option A of reflecting the 2-step RACH performance in the RA report is to include the 2-step RACH related information in the ra-InformationCommon-r16. Still, there exist another option B: including the 2-step RACH related information in another IE dedicated for 2-step RACH, e.g., </w:t>
      </w:r>
      <w:r>
        <w:rPr>
          <w:rFonts w:ascii="Times New Roman" w:hAnsi="Times New Roman" w:cs="Times New Roman"/>
          <w:i/>
          <w:iCs/>
        </w:rPr>
        <w:t>ra-InformationCommon-2step</w:t>
      </w:r>
      <w:r>
        <w:rPr>
          <w:rFonts w:ascii="Times New Roman" w:hAnsi="Times New Roman" w:cs="Times New Roman"/>
        </w:rPr>
        <w:t xml:space="preserve">.  </w:t>
      </w:r>
    </w:p>
    <w:p w14:paraId="28EF3861" w14:textId="77777777" w:rsidR="007A3C11" w:rsidRDefault="007A3C11">
      <w:pPr>
        <w:rPr>
          <w:rFonts w:ascii="Times New Roman" w:hAnsi="Times New Roman" w:cs="Times New Roman"/>
        </w:rPr>
      </w:pPr>
    </w:p>
    <w:p w14:paraId="7C52A2B9" w14:textId="77777777" w:rsidR="007A3C11" w:rsidRDefault="00277BEF">
      <w:pPr>
        <w:pStyle w:val="3"/>
        <w:rPr>
          <w:rFonts w:ascii="Times New Roman" w:hAnsi="Times New Roman" w:cs="Times New Roman"/>
        </w:rPr>
      </w:pPr>
      <w:proofErr w:type="spellStart"/>
      <w:r>
        <w:rPr>
          <w:rFonts w:ascii="Times New Roman" w:hAnsi="Times New Roman" w:cs="Times New Roman"/>
        </w:rPr>
        <w:t>TDocs</w:t>
      </w:r>
      <w:proofErr w:type="spellEnd"/>
      <w:r>
        <w:rPr>
          <w:rFonts w:ascii="Times New Roman" w:hAnsi="Times New Roman" w:cs="Times New Roman"/>
        </w:rPr>
        <w:t xml:space="preserve"> and related proposals</w:t>
      </w:r>
    </w:p>
    <w:p w14:paraId="093989F9" w14:textId="77777777" w:rsidR="007A3C11" w:rsidRDefault="00277BEF">
      <w:pPr>
        <w:rPr>
          <w:rFonts w:ascii="Times New Roman" w:hAnsi="Times New Roman" w:cs="Times New Roman"/>
        </w:rPr>
      </w:pPr>
      <w:r>
        <w:rPr>
          <w:rFonts w:ascii="Times New Roman" w:hAnsi="Times New Roman" w:cs="Times New Roman"/>
        </w:rPr>
        <w:t>In [4], ZTE proposes the following (Option A):</w:t>
      </w:r>
    </w:p>
    <w:p w14:paraId="7F6EC52F" w14:textId="77777777" w:rsidR="007A3C11" w:rsidRDefault="00277BEF">
      <w:pPr>
        <w:rPr>
          <w:rFonts w:ascii="Times New Roman" w:hAnsi="Times New Roman" w:cs="Times New Roman"/>
        </w:rPr>
      </w:pPr>
      <w:r>
        <w:rPr>
          <w:rFonts w:ascii="Times New Roman" w:hAnsi="Times New Roman" w:cs="Times New Roman"/>
        </w:rPr>
        <w:t>Proposal: RA information of one RA procedure is stored in one RA entry (</w:t>
      </w:r>
      <w:proofErr w:type="spellStart"/>
      <w:r>
        <w:rPr>
          <w:rFonts w:ascii="Times New Roman" w:hAnsi="Times New Roman" w:cs="Times New Roman"/>
        </w:rPr>
        <w:t>e.g</w:t>
      </w:r>
      <w:proofErr w:type="spellEnd"/>
      <w:r>
        <w:rPr>
          <w:rFonts w:ascii="Times New Roman" w:hAnsi="Times New Roman" w:cs="Times New Roman"/>
        </w:rPr>
        <w:t xml:space="preserve"> includes both RA-Information common and the </w:t>
      </w:r>
      <w:proofErr w:type="spellStart"/>
      <w:r>
        <w:rPr>
          <w:rFonts w:ascii="Times New Roman" w:hAnsi="Times New Roman" w:cs="Times New Roman"/>
        </w:rPr>
        <w:t>perRA-InfoList</w:t>
      </w:r>
      <w:proofErr w:type="spellEnd"/>
      <w:r>
        <w:rPr>
          <w:rFonts w:ascii="Times New Roman" w:hAnsi="Times New Roman" w:cs="Times New Roman"/>
        </w:rPr>
        <w:t xml:space="preserve">), regardless the RA type is changed or not during the RA procedure.  </w:t>
      </w:r>
    </w:p>
    <w:p w14:paraId="578F90F6" w14:textId="77777777" w:rsidR="007A3C11" w:rsidRDefault="007A3C11">
      <w:pPr>
        <w:rPr>
          <w:rFonts w:ascii="Times New Roman" w:hAnsi="Times New Roman" w:cs="Times New Roman"/>
        </w:rPr>
      </w:pPr>
    </w:p>
    <w:p w14:paraId="39B914FE" w14:textId="77777777" w:rsidR="007A3C11" w:rsidRDefault="00277BEF">
      <w:pPr>
        <w:rPr>
          <w:rFonts w:ascii="Times New Roman" w:hAnsi="Times New Roman" w:cs="Times New Roman"/>
        </w:rPr>
      </w:pPr>
      <w:r>
        <w:rPr>
          <w:rFonts w:ascii="Times New Roman" w:hAnsi="Times New Roman" w:cs="Times New Roman"/>
        </w:rPr>
        <w:t>Specifically, ZTE thinks that 2step and 4step RA attempt within the same RA procedure share the same power ramping and preamble transmission counter, it is beneficial to store RA information of the same RA procedure in one entry regardless the RA type, which is helpful for tracking beam switch pattern power ramping and preamble transmission condition. In addition, separate RA entries for different RA type might increase RA report size and complexity in structure design since additional information is required to link the RA info with different RA type of the same RA procedures.</w:t>
      </w:r>
    </w:p>
    <w:p w14:paraId="0C673622" w14:textId="77777777" w:rsidR="007A3C11" w:rsidRDefault="007A3C11">
      <w:pPr>
        <w:rPr>
          <w:rFonts w:ascii="Times New Roman" w:hAnsi="Times New Roman" w:cs="Times New Roman"/>
        </w:rPr>
      </w:pPr>
    </w:p>
    <w:p w14:paraId="6E94725E" w14:textId="77777777" w:rsidR="007A3C11" w:rsidRDefault="00277BEF">
      <w:pPr>
        <w:rPr>
          <w:rFonts w:ascii="Times New Roman" w:hAnsi="Times New Roman" w:cs="Times New Roman"/>
        </w:rPr>
      </w:pPr>
      <w:r>
        <w:rPr>
          <w:rFonts w:ascii="Times New Roman" w:hAnsi="Times New Roman" w:cs="Times New Roman"/>
        </w:rPr>
        <w:t>In [5], Huawei proposes the following (pending):</w:t>
      </w:r>
    </w:p>
    <w:p w14:paraId="4FF46CF2" w14:textId="77777777" w:rsidR="007A3C11" w:rsidRDefault="00277BEF">
      <w:pPr>
        <w:rPr>
          <w:rFonts w:ascii="Times New Roman" w:hAnsi="Times New Roman" w:cs="Times New Roman"/>
        </w:rPr>
      </w:pPr>
      <w:r>
        <w:rPr>
          <w:rFonts w:ascii="Times New Roman" w:hAnsi="Times New Roman" w:cs="Times New Roman"/>
        </w:rPr>
        <w:t>Proposal: Discussion of the stage 3 ASN.1 structure of the 4-step RA and 2-step RA information to be reported to the network should be postponed until the parameters to report have been agreed.</w:t>
      </w:r>
    </w:p>
    <w:p w14:paraId="6F044FDC" w14:textId="77777777" w:rsidR="007A3C11" w:rsidRDefault="007A3C11">
      <w:pPr>
        <w:rPr>
          <w:rFonts w:ascii="Times New Roman" w:hAnsi="Times New Roman" w:cs="Times New Roman"/>
        </w:rPr>
      </w:pPr>
    </w:p>
    <w:p w14:paraId="1378A3DC" w14:textId="77777777" w:rsidR="007A3C11" w:rsidRDefault="00277BEF">
      <w:pPr>
        <w:rPr>
          <w:rFonts w:ascii="Times New Roman" w:hAnsi="Times New Roman" w:cs="Times New Roman"/>
        </w:rPr>
      </w:pPr>
      <w:r>
        <w:rPr>
          <w:rFonts w:ascii="Times New Roman" w:hAnsi="Times New Roman" w:cs="Times New Roman"/>
        </w:rPr>
        <w:t>In [9], Nokia proposes the following (open-minded?):</w:t>
      </w:r>
    </w:p>
    <w:p w14:paraId="1632E8FF" w14:textId="77777777" w:rsidR="007A3C11" w:rsidRDefault="00277BEF">
      <w:pPr>
        <w:rPr>
          <w:rFonts w:ascii="Times New Roman" w:hAnsi="Times New Roman" w:cs="Times New Roman"/>
        </w:rPr>
      </w:pPr>
      <w:r>
        <w:rPr>
          <w:rFonts w:ascii="Times New Roman" w:hAnsi="Times New Roman" w:cs="Times New Roman"/>
        </w:rPr>
        <w:t>Proposal</w:t>
      </w:r>
      <w:r>
        <w:rPr>
          <w:rFonts w:ascii="Times New Roman" w:hAnsi="Times New Roman" w:cs="Times New Roman"/>
          <w:b/>
          <w:bCs/>
        </w:rPr>
        <w:t>:</w:t>
      </w:r>
      <w:r>
        <w:rPr>
          <w:rFonts w:ascii="Times New Roman" w:hAnsi="Times New Roman" w:cs="Times New Roman"/>
        </w:rPr>
        <w:t xml:space="preserve"> Companies are invited to provide their views on whether a common NR UE RACH report should log both 2-step and 4-step RACH attempts or whether separate reports should be used for the logging. </w:t>
      </w:r>
    </w:p>
    <w:p w14:paraId="3A212959" w14:textId="77777777" w:rsidR="007A3C11" w:rsidRDefault="007A3C11">
      <w:pPr>
        <w:rPr>
          <w:rFonts w:ascii="Times New Roman" w:hAnsi="Times New Roman" w:cs="Times New Roman"/>
        </w:rPr>
      </w:pPr>
    </w:p>
    <w:p w14:paraId="253C0357" w14:textId="77777777" w:rsidR="007A3C11" w:rsidRDefault="00277BEF">
      <w:pPr>
        <w:rPr>
          <w:rFonts w:ascii="Times New Roman" w:hAnsi="Times New Roman" w:cs="Times New Roman"/>
        </w:rPr>
      </w:pPr>
      <w:r>
        <w:rPr>
          <w:rFonts w:ascii="Times New Roman" w:hAnsi="Times New Roman" w:cs="Times New Roman"/>
        </w:rPr>
        <w:t>In [10], Qualcomm proposes the following (Option B):</w:t>
      </w:r>
    </w:p>
    <w:p w14:paraId="0A58E970" w14:textId="77777777" w:rsidR="007A3C11" w:rsidRDefault="00277BEF">
      <w:pPr>
        <w:rPr>
          <w:rFonts w:ascii="Times New Roman" w:hAnsi="Times New Roman" w:cs="Times New Roman"/>
        </w:rPr>
      </w:pPr>
      <w:r>
        <w:rPr>
          <w:rFonts w:ascii="Times New Roman" w:hAnsi="Times New Roman" w:cs="Times New Roman"/>
        </w:rPr>
        <w:t>Proposal: to include the 2step specific parameters for CBRA VS CFRA, introduce 2Step-RA-InformationCommon-r17 to contain the 2-step specific parameters such as:</w:t>
      </w:r>
    </w:p>
    <w:p w14:paraId="10003672" w14:textId="77777777" w:rsidR="007A3C11" w:rsidRDefault="00277BEF">
      <w:pPr>
        <w:rPr>
          <w:rFonts w:ascii="Times New Roman" w:hAnsi="Times New Roman" w:cs="Times New Roman"/>
        </w:rPr>
      </w:pPr>
      <w:r>
        <w:rPr>
          <w:rFonts w:ascii="Times New Roman" w:hAnsi="Times New Roman" w:cs="Times New Roman"/>
          <w:noProof/>
        </w:rPr>
        <w:drawing>
          <wp:inline distT="0" distB="0" distL="0" distR="0" wp14:anchorId="055F1A47" wp14:editId="2C7FC0F4">
            <wp:extent cx="6122035" cy="1083310"/>
            <wp:effectExtent l="0" t="0" r="0" b="2540"/>
            <wp:docPr id="2" name="图片 2"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10;&#10;描述已自动生成"/>
                    <pic:cNvPicPr>
                      <a:picLocks noChangeAspect="1"/>
                    </pic:cNvPicPr>
                  </pic:nvPicPr>
                  <pic:blipFill>
                    <a:blip r:embed="rId10"/>
                    <a:stretch>
                      <a:fillRect/>
                    </a:stretch>
                  </pic:blipFill>
                  <pic:spPr>
                    <a:xfrm>
                      <a:off x="0" y="0"/>
                      <a:ext cx="6122035" cy="1083310"/>
                    </a:xfrm>
                    <a:prstGeom prst="rect">
                      <a:avLst/>
                    </a:prstGeom>
                  </pic:spPr>
                </pic:pic>
              </a:graphicData>
            </a:graphic>
          </wp:inline>
        </w:drawing>
      </w:r>
    </w:p>
    <w:p w14:paraId="73357533" w14:textId="77777777" w:rsidR="007A3C11" w:rsidRDefault="007A3C11">
      <w:pPr>
        <w:rPr>
          <w:rFonts w:ascii="Times New Roman" w:hAnsi="Times New Roman" w:cs="Times New Roman"/>
        </w:rPr>
      </w:pPr>
    </w:p>
    <w:p w14:paraId="64DE11CC" w14:textId="77777777" w:rsidR="007A3C11" w:rsidRDefault="00277BEF">
      <w:pPr>
        <w:rPr>
          <w:rFonts w:ascii="Times New Roman" w:hAnsi="Times New Roman" w:cs="Times New Roman"/>
        </w:rPr>
      </w:pPr>
      <w:r>
        <w:rPr>
          <w:rFonts w:ascii="Times New Roman" w:hAnsi="Times New Roman" w:cs="Times New Roman"/>
        </w:rPr>
        <w:t>In [12], OPPO proposes the following (Option B):</w:t>
      </w:r>
    </w:p>
    <w:p w14:paraId="365DAB15" w14:textId="77777777" w:rsidR="007A3C11" w:rsidRDefault="00277BEF">
      <w:pPr>
        <w:rPr>
          <w:rFonts w:ascii="Times New Roman" w:hAnsi="Times New Roman" w:cs="Times New Roman"/>
        </w:rPr>
      </w:pPr>
      <w:r>
        <w:rPr>
          <w:rFonts w:ascii="Times New Roman" w:hAnsi="Times New Roman" w:cs="Times New Roman"/>
        </w:rPr>
        <w:t>Proposal: RAN2 to discuss which option shall be selected to introduce 2-step RACH related information in RACH report for SON purpose.</w:t>
      </w:r>
    </w:p>
    <w:p w14:paraId="427914A7" w14:textId="77777777" w:rsidR="007A3C11" w:rsidRDefault="00277BEF">
      <w:pPr>
        <w:pStyle w:val="af9"/>
        <w:numPr>
          <w:ilvl w:val="0"/>
          <w:numId w:val="27"/>
        </w:numPr>
        <w:rPr>
          <w:rFonts w:ascii="Times New Roman" w:hAnsi="Times New Roman"/>
        </w:rPr>
      </w:pPr>
      <w:r>
        <w:rPr>
          <w:rFonts w:ascii="Times New Roman" w:hAnsi="Times New Roman"/>
          <w:highlight w:val="yellow"/>
        </w:rPr>
        <w:t xml:space="preserve">A new field, quoted as ra-InformationCommnon-2step, is defined dedicatedly for 2-step </w:t>
      </w:r>
      <w:proofErr w:type="gramStart"/>
      <w:r>
        <w:rPr>
          <w:rFonts w:ascii="Times New Roman" w:hAnsi="Times New Roman"/>
          <w:highlight w:val="yellow"/>
        </w:rPr>
        <w:t>RACH</w:t>
      </w:r>
      <w:proofErr w:type="gramEnd"/>
      <w:r>
        <w:rPr>
          <w:rFonts w:ascii="Times New Roman" w:hAnsi="Times New Roman"/>
        </w:rPr>
        <w:t xml:space="preserve"> </w:t>
      </w:r>
    </w:p>
    <w:p w14:paraId="3A1A2435" w14:textId="77777777" w:rsidR="007A3C11" w:rsidRDefault="00277BEF">
      <w:pPr>
        <w:pStyle w:val="af9"/>
        <w:numPr>
          <w:ilvl w:val="0"/>
          <w:numId w:val="27"/>
        </w:numPr>
        <w:rPr>
          <w:rFonts w:ascii="Times New Roman" w:hAnsi="Times New Roman"/>
        </w:rPr>
      </w:pPr>
      <w:r>
        <w:rPr>
          <w:rFonts w:ascii="Times New Roman" w:hAnsi="Times New Roman"/>
        </w:rPr>
        <w:t>2-step RA related information is included in ra-InformationCommon-</w:t>
      </w:r>
      <w:proofErr w:type="gramStart"/>
      <w:r>
        <w:rPr>
          <w:rFonts w:ascii="Times New Roman" w:hAnsi="Times New Roman"/>
        </w:rPr>
        <w:t>r16</w:t>
      </w:r>
      <w:proofErr w:type="gramEnd"/>
    </w:p>
    <w:p w14:paraId="17EBE16B" w14:textId="77777777" w:rsidR="007A3C11" w:rsidRDefault="007A3C11">
      <w:pPr>
        <w:rPr>
          <w:rFonts w:ascii="Times New Roman" w:hAnsi="Times New Roman" w:cs="Times New Roman"/>
        </w:rPr>
      </w:pPr>
    </w:p>
    <w:p w14:paraId="4F338962" w14:textId="77777777" w:rsidR="007A3C11" w:rsidRDefault="00277BEF">
      <w:pPr>
        <w:pStyle w:val="3"/>
        <w:rPr>
          <w:rFonts w:ascii="Times New Roman" w:hAnsi="Times New Roman" w:cs="Times New Roman"/>
        </w:rPr>
      </w:pPr>
      <w:r>
        <w:rPr>
          <w:rFonts w:ascii="Times New Roman" w:hAnsi="Times New Roman" w:cs="Times New Roman"/>
        </w:rPr>
        <w:t>Rapporteur’s summary</w:t>
      </w:r>
    </w:p>
    <w:p w14:paraId="072A4155" w14:textId="77777777" w:rsidR="007A3C11" w:rsidRDefault="00277BEF">
      <w:pPr>
        <w:rPr>
          <w:rFonts w:ascii="Times New Roman" w:hAnsi="Times New Roman" w:cs="Times New Roman"/>
        </w:rPr>
      </w:pPr>
      <w:r>
        <w:rPr>
          <w:rFonts w:ascii="Times New Roman" w:hAnsi="Times New Roman" w:cs="Times New Roman"/>
        </w:rPr>
        <w:t xml:space="preserve">According to contributions submitted, divergences exist on </w:t>
      </w:r>
      <w:proofErr w:type="gramStart"/>
      <w:r>
        <w:rPr>
          <w:rFonts w:ascii="Times New Roman" w:hAnsi="Times New Roman" w:cs="Times New Roman"/>
        </w:rPr>
        <w:t>whether or not</w:t>
      </w:r>
      <w:proofErr w:type="gramEnd"/>
      <w:r>
        <w:rPr>
          <w:rFonts w:ascii="Times New Roman" w:hAnsi="Times New Roman" w:cs="Times New Roman"/>
        </w:rPr>
        <w:t xml:space="preserve"> a separate RA entry in the RA report should be used to store the 2-step related information, so we conclude that:</w:t>
      </w:r>
    </w:p>
    <w:p w14:paraId="7B190D5A" w14:textId="77777777" w:rsidR="007A3C11" w:rsidRDefault="007A3C11">
      <w:pPr>
        <w:rPr>
          <w:rFonts w:ascii="Times New Roman" w:hAnsi="Times New Roman" w:cs="Times New Roman"/>
        </w:rPr>
      </w:pPr>
    </w:p>
    <w:p w14:paraId="0B222DBC" w14:textId="47A82780" w:rsidR="007A3C11" w:rsidRDefault="00277BEF">
      <w:pPr>
        <w:ind w:left="1792" w:hangingChars="850" w:hanging="1792"/>
        <w:rPr>
          <w:rFonts w:ascii="Times New Roman" w:eastAsia="宋体" w:hAnsi="Times New Roman" w:cs="Times New Roman"/>
        </w:rPr>
      </w:pPr>
      <w:r>
        <w:rPr>
          <w:rFonts w:ascii="Times New Roman" w:eastAsia="宋体" w:hAnsi="Times New Roman" w:cs="Times New Roman"/>
          <w:b/>
        </w:rPr>
        <w:t>Cat-b-Proposal-</w:t>
      </w:r>
      <w:proofErr w:type="gramStart"/>
      <w:r>
        <w:rPr>
          <w:rFonts w:ascii="Times New Roman" w:eastAsia="宋体" w:hAnsi="Times New Roman" w:cs="Times New Roman"/>
          <w:b/>
        </w:rPr>
        <w:t xml:space="preserve">3  </w:t>
      </w:r>
      <w:r>
        <w:rPr>
          <w:rFonts w:ascii="Times New Roman" w:eastAsia="宋体" w:hAnsi="Times New Roman" w:cs="Times New Roman"/>
        </w:rPr>
        <w:t>RAN</w:t>
      </w:r>
      <w:proofErr w:type="gramEnd"/>
      <w:r>
        <w:rPr>
          <w:rFonts w:ascii="Times New Roman" w:eastAsia="宋体" w:hAnsi="Times New Roman" w:cs="Times New Roman"/>
        </w:rPr>
        <w:t xml:space="preserve">2 to </w:t>
      </w:r>
      <w:r w:rsidR="0049628B">
        <w:rPr>
          <w:rFonts w:ascii="Times New Roman" w:eastAsia="宋体" w:hAnsi="Times New Roman" w:cs="Times New Roman"/>
        </w:rPr>
        <w:t>discuss</w:t>
      </w:r>
      <w:r>
        <w:rPr>
          <w:rFonts w:ascii="Times New Roman" w:eastAsia="宋体" w:hAnsi="Times New Roman" w:cs="Times New Roman"/>
        </w:rPr>
        <w:t xml:space="preserve"> to introduce a separate RA IE (</w:t>
      </w:r>
      <w:r>
        <w:rPr>
          <w:rFonts w:ascii="Times New Roman" w:hAnsi="Times New Roman" w:cs="Times New Roman"/>
        </w:rPr>
        <w:t>2Step-RA-InformationCommon</w:t>
      </w:r>
      <w:r>
        <w:rPr>
          <w:rFonts w:ascii="Times New Roman" w:eastAsia="宋体" w:hAnsi="Times New Roman" w:cs="Times New Roman"/>
        </w:rPr>
        <w:t>) in the RA      report to store the 2-step RA related information.</w:t>
      </w:r>
    </w:p>
    <w:p w14:paraId="1620561F" w14:textId="77777777" w:rsidR="007A3C11" w:rsidRDefault="00277BEF">
      <w:pPr>
        <w:pStyle w:val="2"/>
        <w:rPr>
          <w:rFonts w:ascii="Times New Roman" w:hAnsi="Times New Roman" w:cs="Times New Roman"/>
        </w:rPr>
      </w:pPr>
      <w:r>
        <w:rPr>
          <w:rFonts w:ascii="Times New Roman" w:hAnsi="Times New Roman" w:cs="Times New Roman"/>
        </w:rPr>
        <w:t>Need of Switch indication?</w:t>
      </w:r>
    </w:p>
    <w:p w14:paraId="7194A6C5" w14:textId="77777777" w:rsidR="007A3C11" w:rsidRDefault="00277BEF">
      <w:pPr>
        <w:pStyle w:val="3"/>
        <w:rPr>
          <w:rFonts w:ascii="Times New Roman" w:hAnsi="Times New Roman" w:cs="Times New Roman"/>
        </w:rPr>
      </w:pPr>
      <w:r>
        <w:rPr>
          <w:rFonts w:ascii="Times New Roman" w:hAnsi="Times New Roman" w:cs="Times New Roman"/>
        </w:rPr>
        <w:t>Generics</w:t>
      </w:r>
    </w:p>
    <w:p w14:paraId="6ECEC6A7" w14:textId="77777777" w:rsidR="007A3C11" w:rsidRDefault="00277BEF">
      <w:pPr>
        <w:rPr>
          <w:rFonts w:ascii="Times New Roman" w:hAnsi="Times New Roman" w:cs="Times New Roman"/>
        </w:rPr>
      </w:pPr>
      <w:r>
        <w:rPr>
          <w:rFonts w:ascii="Times New Roman" w:hAnsi="Times New Roman" w:cs="Times New Roman"/>
        </w:rPr>
        <w:t>UE might switch RA type (from two-step to 4-step) during the successfully completed RACH procedure. In R16, it is specified in TS 38.321 as follows:</w:t>
      </w:r>
    </w:p>
    <w:p w14:paraId="0DA7F4E0" w14:textId="77777777" w:rsidR="007A3C11" w:rsidRDefault="00277BEF">
      <w:pPr>
        <w:rPr>
          <w:rFonts w:ascii="Times New Roman" w:hAnsi="Times New Roman" w:cs="Times New Roman"/>
        </w:rPr>
      </w:pPr>
      <w:r>
        <w:rPr>
          <w:rFonts w:ascii="Times New Roman" w:hAnsi="Times New Roman" w:cs="Times New Roman"/>
          <w:noProof/>
        </w:rPr>
        <w:lastRenderedPageBreak/>
        <mc:AlternateContent>
          <mc:Choice Requires="wps">
            <w:drawing>
              <wp:anchor distT="45720" distB="45720" distL="114300" distR="114300" simplePos="0" relativeHeight="251659264" behindDoc="0" locked="0" layoutInCell="1" allowOverlap="1" wp14:anchorId="3C1A1C18" wp14:editId="50B49B2F">
                <wp:simplePos x="0" y="0"/>
                <wp:positionH relativeFrom="column">
                  <wp:posOffset>8890</wp:posOffset>
                </wp:positionH>
                <wp:positionV relativeFrom="paragraph">
                  <wp:posOffset>346075</wp:posOffset>
                </wp:positionV>
                <wp:extent cx="6088380" cy="1404620"/>
                <wp:effectExtent l="0" t="0" r="26670" b="120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ln>
                      </wps:spPr>
                      <wps:txbx>
                        <w:txbxContent>
                          <w:p w14:paraId="50AB01B3" w14:textId="77777777" w:rsidR="007A3C11" w:rsidRDefault="00277BEF">
                            <w:pPr>
                              <w:pStyle w:val="af9"/>
                              <w:numPr>
                                <w:ilvl w:val="0"/>
                                <w:numId w:val="28"/>
                              </w:numPr>
                              <w:rPr>
                                <w:rFonts w:ascii="Times New Roman" w:hAnsi="Times New Roman"/>
                              </w:rPr>
                            </w:pPr>
                            <w:proofErr w:type="spellStart"/>
                            <w:r>
                              <w:rPr>
                                <w:rFonts w:ascii="Times New Roman" w:hAnsi="Times New Roman"/>
                                <w:i/>
                                <w:iCs/>
                              </w:rPr>
                              <w:t>msgA-TransMax</w:t>
                            </w:r>
                            <w:proofErr w:type="spellEnd"/>
                            <w:r>
                              <w:rPr>
                                <w:rFonts w:ascii="Times New Roman" w:hAnsi="Times New Roman"/>
                              </w:rPr>
                              <w:t xml:space="preserve">: The maximum number of MSGA transmissions when both 4-step and 2-step RA type Random Access Resources are </w:t>
                            </w:r>
                            <w:proofErr w:type="gramStart"/>
                            <w:r>
                              <w:rPr>
                                <w:rFonts w:ascii="Times New Roman" w:hAnsi="Times New Roman"/>
                              </w:rPr>
                              <w:t>configured;</w:t>
                            </w:r>
                            <w:proofErr w:type="gramEnd"/>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C1A1C18" id="_x0000_t202" coordsize="21600,21600" o:spt="202" path="m,l,21600r21600,l21600,xe">
                <v:stroke joinstyle="miter"/>
                <v:path gradientshapeok="t" o:connecttype="rect"/>
              </v:shapetype>
              <v:shape id="文本框 2" o:spid="_x0000_s1026" type="#_x0000_t202" style="position:absolute;left:0;text-align:left;margin-left:.7pt;margin-top:27.25pt;width:479.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">
                <v:textbox style="mso-fit-shape-to-text:t">
                  <w:txbxContent>
                    <w:p w14:paraId="50AB01B3" w14:textId="77777777" w:rsidR="007A3C11" w:rsidRDefault="00277BEF">
                      <w:pPr>
                        <w:pStyle w:val="af9"/>
                        <w:numPr>
                          <w:ilvl w:val="0"/>
                          <w:numId w:val="28"/>
                        </w:numPr>
                        <w:rPr>
                          <w:rFonts w:ascii="Times New Roman" w:hAnsi="Times New Roman"/>
                        </w:rPr>
                      </w:pPr>
                      <w:proofErr w:type="spellStart"/>
                      <w:r>
                        <w:rPr>
                          <w:rFonts w:ascii="Times New Roman" w:hAnsi="Times New Roman"/>
                          <w:i/>
                          <w:iCs/>
                        </w:rPr>
                        <w:t>msgA-TransMax</w:t>
                      </w:r>
                      <w:proofErr w:type="spellEnd"/>
                      <w:r>
                        <w:rPr>
                          <w:rFonts w:ascii="Times New Roman" w:hAnsi="Times New Roman"/>
                        </w:rPr>
                        <w:t xml:space="preserve">: The maximum number of MSGA transmissions when both 4-step and 2-step RA type Random Access Resources are </w:t>
                      </w:r>
                      <w:proofErr w:type="gramStart"/>
                      <w:r>
                        <w:rPr>
                          <w:rFonts w:ascii="Times New Roman" w:hAnsi="Times New Roman"/>
                        </w:rPr>
                        <w:t>configured;</w:t>
                      </w:r>
                      <w:proofErr w:type="gramEnd"/>
                    </w:p>
                  </w:txbxContent>
                </v:textbox>
                <w10:wrap type="square"/>
              </v:shape>
            </w:pict>
          </mc:Fallback>
        </mc:AlternateContent>
      </w:r>
    </w:p>
    <w:p w14:paraId="4B6D169B" w14:textId="77777777" w:rsidR="007A3C11" w:rsidRDefault="007A3C11">
      <w:pPr>
        <w:rPr>
          <w:rFonts w:ascii="Times New Roman" w:hAnsi="Times New Roman" w:cs="Times New Roman"/>
        </w:rPr>
      </w:pPr>
    </w:p>
    <w:p w14:paraId="33090556" w14:textId="77777777" w:rsidR="007A3C11" w:rsidRDefault="00277BEF">
      <w:pPr>
        <w:rPr>
          <w:rFonts w:ascii="Times New Roman" w:hAnsi="Times New Roman" w:cs="Times New Roman"/>
        </w:rPr>
      </w:pPr>
      <w:r>
        <w:rPr>
          <w:rFonts w:ascii="Times New Roman" w:hAnsi="Times New Roman" w:cs="Times New Roman"/>
          <w:noProof/>
        </w:rPr>
        <mc:AlternateContent>
          <mc:Choice Requires="wps">
            <w:drawing>
              <wp:anchor distT="45720" distB="45720" distL="114300" distR="114300" simplePos="0" relativeHeight="251660288" behindDoc="0" locked="0" layoutInCell="1" allowOverlap="1" wp14:anchorId="3BB24B71" wp14:editId="42050112">
                <wp:simplePos x="0" y="0"/>
                <wp:positionH relativeFrom="margin">
                  <wp:align>left</wp:align>
                </wp:positionH>
                <wp:positionV relativeFrom="paragraph">
                  <wp:posOffset>309245</wp:posOffset>
                </wp:positionV>
                <wp:extent cx="6047105" cy="1404620"/>
                <wp:effectExtent l="0" t="0" r="10795" b="1206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105" cy="1404620"/>
                        </a:xfrm>
                        <a:prstGeom prst="rect">
                          <a:avLst/>
                        </a:prstGeom>
                        <a:solidFill>
                          <a:srgbClr val="FFFFFF"/>
                        </a:solidFill>
                        <a:ln w="9525">
                          <a:solidFill>
                            <a:srgbClr val="000000"/>
                          </a:solidFill>
                          <a:miter lim="800000"/>
                        </a:ln>
                      </wps:spPr>
                      <wps:txbx>
                        <w:txbxContent>
                          <w:p w14:paraId="74E0B3D1" w14:textId="77777777" w:rsidR="007A3C11" w:rsidRDefault="00277BEF">
                            <w:pPr>
                              <w:pStyle w:val="B2"/>
                              <w:rPr>
                                <w:rFonts w:ascii="Times New Roman" w:hAnsi="Times New Roman" w:cs="Times New Roman"/>
                                <w:lang w:eastAsia="ko-KR"/>
                              </w:rPr>
                            </w:pPr>
                            <w:r>
                              <w:rPr>
                                <w:rFonts w:ascii="Times New Roman" w:hAnsi="Times New Roman" w:cs="Times New Roman"/>
                                <w:lang w:eastAsia="ko-KR"/>
                              </w:rPr>
                              <w:t>2&gt;</w:t>
                            </w:r>
                            <w:r>
                              <w:rPr>
                                <w:rFonts w:ascii="Times New Roman" w:hAnsi="Times New Roman" w:cs="Times New Roman"/>
                                <w:lang w:eastAsia="ko-KR"/>
                              </w:rPr>
                              <w:tab/>
                              <w:t xml:space="preserve">if the </w:t>
                            </w:r>
                            <w:proofErr w:type="gramStart"/>
                            <w:r>
                              <w:rPr>
                                <w:rFonts w:ascii="Times New Roman" w:hAnsi="Times New Roman" w:cs="Times New Roman"/>
                                <w:lang w:eastAsia="ko-KR"/>
                              </w:rPr>
                              <w:t>Random Access</w:t>
                            </w:r>
                            <w:proofErr w:type="gramEnd"/>
                            <w:r>
                              <w:rPr>
                                <w:rFonts w:ascii="Times New Roman" w:hAnsi="Times New Roman" w:cs="Times New Roman"/>
                                <w:lang w:eastAsia="ko-KR"/>
                              </w:rPr>
                              <w:t xml:space="preserve"> procedure is not completed:</w:t>
                            </w:r>
                          </w:p>
                          <w:p w14:paraId="6B5F4D5D" w14:textId="77777777" w:rsidR="007A3C11" w:rsidRDefault="00277BEF">
                            <w:pPr>
                              <w:pStyle w:val="B3"/>
                              <w:rPr>
                                <w:rFonts w:ascii="Times New Roman" w:hAnsi="Times New Roman" w:cs="Times New Roman"/>
                                <w:lang w:eastAsia="ko-KR"/>
                              </w:rPr>
                            </w:pPr>
                            <w:r>
                              <w:rPr>
                                <w:rFonts w:ascii="Times New Roman" w:hAnsi="Times New Roman" w:cs="Times New Roman"/>
                                <w:lang w:eastAsia="ko-KR"/>
                              </w:rPr>
                              <w:t>3&gt;</w:t>
                            </w:r>
                            <w:r>
                              <w:rPr>
                                <w:rFonts w:ascii="Times New Roman" w:hAnsi="Times New Roman" w:cs="Times New Roman"/>
                                <w:lang w:eastAsia="ko-KR"/>
                              </w:rPr>
                              <w:tab/>
                              <w:t xml:space="preserve">if </w:t>
                            </w:r>
                            <w:proofErr w:type="spellStart"/>
                            <w:r>
                              <w:rPr>
                                <w:rFonts w:ascii="Times New Roman" w:hAnsi="Times New Roman" w:cs="Times New Roman"/>
                                <w:i/>
                                <w:iCs/>
                                <w:lang w:eastAsia="ko-KR"/>
                              </w:rPr>
                              <w:t>msgA-TransMax</w:t>
                            </w:r>
                            <w:proofErr w:type="spellEnd"/>
                            <w:r>
                              <w:rPr>
                                <w:rFonts w:ascii="Times New Roman" w:hAnsi="Times New Roman" w:cs="Times New Roman"/>
                                <w:lang w:eastAsia="ko-KR"/>
                              </w:rPr>
                              <w:t xml:space="preserve"> is configured and PREAMBLE_TRANSMISSION_COUNTER = </w:t>
                            </w:r>
                            <w:proofErr w:type="spellStart"/>
                            <w:r>
                              <w:rPr>
                                <w:rFonts w:ascii="Times New Roman" w:hAnsi="Times New Roman" w:cs="Times New Roman"/>
                                <w:i/>
                                <w:iCs/>
                                <w:lang w:eastAsia="ko-KR"/>
                              </w:rPr>
                              <w:t>msgA-TransMax</w:t>
                            </w:r>
                            <w:proofErr w:type="spellEnd"/>
                            <w:r>
                              <w:rPr>
                                <w:rFonts w:ascii="Times New Roman" w:hAnsi="Times New Roman" w:cs="Times New Roman"/>
                                <w:lang w:eastAsia="ko-KR"/>
                              </w:rPr>
                              <w:t xml:space="preserve"> + 1:</w:t>
                            </w:r>
                          </w:p>
                          <w:p w14:paraId="4227CD1D" w14:textId="77777777" w:rsidR="007A3C11" w:rsidRDefault="00277BEF">
                            <w:pPr>
                              <w:pStyle w:val="B4"/>
                              <w:rPr>
                                <w:rFonts w:ascii="Times New Roman" w:hAnsi="Times New Roman" w:cs="Times New Roman"/>
                                <w:lang w:eastAsia="ko-KR"/>
                              </w:rPr>
                            </w:pPr>
                            <w:r>
                              <w:rPr>
                                <w:rFonts w:ascii="Times New Roman" w:hAnsi="Times New Roman" w:cs="Times New Roman"/>
                                <w:lang w:eastAsia="ko-KR"/>
                              </w:rPr>
                              <w:t>4&gt;</w:t>
                            </w:r>
                            <w:r>
                              <w:rPr>
                                <w:rFonts w:ascii="Times New Roman" w:hAnsi="Times New Roman" w:cs="Times New Roman"/>
                                <w:lang w:eastAsia="ko-KR"/>
                              </w:rPr>
                              <w:tab/>
                            </w:r>
                            <w:r>
                              <w:rPr>
                                <w:rFonts w:ascii="Times New Roman" w:hAnsi="Times New Roman" w:cs="Times New Roman"/>
                                <w:highlight w:val="yellow"/>
                                <w:lang w:eastAsia="ko-KR"/>
                              </w:rPr>
                              <w:t xml:space="preserve">set the RA_TYPE to </w:t>
                            </w:r>
                            <w:r>
                              <w:rPr>
                                <w:rFonts w:ascii="Times New Roman" w:hAnsi="Times New Roman" w:cs="Times New Roman"/>
                                <w:i/>
                                <w:iCs/>
                                <w:highlight w:val="yellow"/>
                                <w:lang w:eastAsia="ko-KR"/>
                              </w:rPr>
                              <w:t>4-</w:t>
                            </w:r>
                            <w:proofErr w:type="gramStart"/>
                            <w:r>
                              <w:rPr>
                                <w:rFonts w:ascii="Times New Roman" w:hAnsi="Times New Roman" w:cs="Times New Roman"/>
                                <w:i/>
                                <w:iCs/>
                                <w:highlight w:val="yellow"/>
                                <w:lang w:eastAsia="ko-KR"/>
                              </w:rPr>
                              <w:t>stepRA</w:t>
                            </w:r>
                            <w:r>
                              <w:rPr>
                                <w:rFonts w:ascii="Times New Roman" w:hAnsi="Times New Roman" w:cs="Times New Roman"/>
                                <w:highlight w:val="yellow"/>
                                <w:lang w:eastAsia="ko-KR"/>
                              </w:rPr>
                              <w:t>;</w:t>
                            </w:r>
                            <w:proofErr w:type="gramEnd"/>
                          </w:p>
                          <w:p w14:paraId="0BF4B3C5" w14:textId="77777777" w:rsidR="007A3C11" w:rsidRDefault="00277BEF">
                            <w:pPr>
                              <w:pStyle w:val="B4"/>
                              <w:rPr>
                                <w:rFonts w:ascii="Times New Roman" w:hAnsi="Times New Roman" w:cs="Times New Roman"/>
                                <w:lang w:eastAsia="ko-KR"/>
                              </w:rPr>
                            </w:pPr>
                            <w:r>
                              <w:rPr>
                                <w:rFonts w:ascii="Times New Roman" w:hAnsi="Times New Roman" w:cs="Times New Roman"/>
                                <w:lang w:eastAsia="ko-KR"/>
                              </w:rPr>
                              <w:t>4&gt;</w:t>
                            </w:r>
                            <w:r>
                              <w:rPr>
                                <w:rFonts w:ascii="Times New Roman" w:hAnsi="Times New Roman" w:cs="Times New Roman"/>
                                <w:lang w:eastAsia="ko-KR"/>
                              </w:rPr>
                              <w:tab/>
                            </w:r>
                            <w:r>
                              <w:rPr>
                                <w:rFonts w:ascii="Times New Roman" w:hAnsi="Times New Roman" w:cs="Times New Roman"/>
                              </w:rPr>
                              <w:t>perform initialization of variables specific to Random Access type as specified in clause 5.1.</w:t>
                            </w:r>
                            <w:proofErr w:type="gramStart"/>
                            <w:r>
                              <w:rPr>
                                <w:rFonts w:ascii="Times New Roman" w:hAnsi="Times New Roman" w:cs="Times New Roman"/>
                              </w:rPr>
                              <w:t>1a;</w:t>
                            </w:r>
                            <w:proofErr w:type="gramEnd"/>
                          </w:p>
                          <w:p w14:paraId="45A14510" w14:textId="77777777" w:rsidR="007A3C11" w:rsidRDefault="00277BEF">
                            <w:pPr>
                              <w:pStyle w:val="B4"/>
                              <w:rPr>
                                <w:rFonts w:ascii="Times New Roman" w:hAnsi="Times New Roman" w:cs="Times New Roman"/>
                                <w:lang w:eastAsia="ko-KR"/>
                              </w:rPr>
                            </w:pPr>
                            <w:r>
                              <w:rPr>
                                <w:rFonts w:ascii="Times New Roman" w:hAnsi="Times New Roman" w:cs="Times New Roman"/>
                                <w:lang w:eastAsia="ko-KR"/>
                              </w:rPr>
                              <w:t>4&gt;</w:t>
                            </w:r>
                            <w:r>
                              <w:rPr>
                                <w:rFonts w:ascii="Times New Roman" w:hAnsi="Times New Roman" w:cs="Times New Roman"/>
                                <w:lang w:eastAsia="ko-KR"/>
                              </w:rPr>
                              <w:tab/>
                              <w:t>if the Msg3 buffer is empty:</w:t>
                            </w:r>
                          </w:p>
                          <w:p w14:paraId="56E34F01" w14:textId="77777777" w:rsidR="007A3C11" w:rsidRDefault="00277BEF">
                            <w:pPr>
                              <w:pStyle w:val="B5"/>
                              <w:rPr>
                                <w:rFonts w:ascii="Times New Roman" w:hAnsi="Times New Roman" w:cs="Times New Roman"/>
                                <w:lang w:eastAsia="en-US"/>
                              </w:rPr>
                            </w:pPr>
                            <w:r>
                              <w:rPr>
                                <w:rFonts w:ascii="Times New Roman" w:hAnsi="Times New Roman" w:cs="Times New Roman"/>
                              </w:rPr>
                              <w:t>5&gt;</w:t>
                            </w:r>
                            <w:r>
                              <w:rPr>
                                <w:rFonts w:ascii="Times New Roman" w:hAnsi="Times New Roman" w:cs="Times New Roman"/>
                              </w:rPr>
                              <w:tab/>
                              <w:t xml:space="preserve">obtain the MAC PDU to transmit from the MSGA buffer and store it in the Msg3 </w:t>
                            </w:r>
                            <w:proofErr w:type="gramStart"/>
                            <w:r>
                              <w:rPr>
                                <w:rFonts w:ascii="Times New Roman" w:hAnsi="Times New Roman" w:cs="Times New Roman"/>
                              </w:rPr>
                              <w:t>buffer;</w:t>
                            </w:r>
                            <w:proofErr w:type="gramEnd"/>
                          </w:p>
                          <w:p w14:paraId="695AAB2F" w14:textId="77777777" w:rsidR="007A3C11" w:rsidRDefault="00277BEF">
                            <w:pPr>
                              <w:pStyle w:val="B4"/>
                              <w:rPr>
                                <w:rFonts w:ascii="Times New Roman" w:hAnsi="Times New Roman" w:cs="Times New Roman"/>
                              </w:rPr>
                            </w:pPr>
                            <w:r>
                              <w:rPr>
                                <w:rFonts w:ascii="Times New Roman" w:hAnsi="Times New Roman" w:cs="Times New Roman"/>
                              </w:rPr>
                              <w:t>4&gt;</w:t>
                            </w:r>
                            <w:r>
                              <w:rPr>
                                <w:rFonts w:ascii="Times New Roman" w:hAnsi="Times New Roman" w:cs="Times New Roman"/>
                              </w:rPr>
                              <w:tab/>
                              <w:t xml:space="preserve">flush HARQ buffer used for the transmission of MAC PDU in the MSGA </w:t>
                            </w:r>
                            <w:proofErr w:type="gramStart"/>
                            <w:r>
                              <w:rPr>
                                <w:rFonts w:ascii="Times New Roman" w:hAnsi="Times New Roman" w:cs="Times New Roman"/>
                              </w:rPr>
                              <w:t>buffer;</w:t>
                            </w:r>
                            <w:proofErr w:type="gramEnd"/>
                          </w:p>
                          <w:p w14:paraId="56661166" w14:textId="77777777" w:rsidR="007A3C11" w:rsidRDefault="00277BEF">
                            <w:pPr>
                              <w:pStyle w:val="B4"/>
                              <w:rPr>
                                <w:rFonts w:ascii="Times New Roman" w:hAnsi="Times New Roman" w:cs="Times New Roman"/>
                                <w:lang w:eastAsia="ko-KR"/>
                              </w:rPr>
                            </w:pPr>
                            <w:r>
                              <w:rPr>
                                <w:rFonts w:ascii="Times New Roman" w:hAnsi="Times New Roman" w:cs="Times New Roman"/>
                              </w:rPr>
                              <w:t>4&gt;</w:t>
                            </w:r>
                            <w:r>
                              <w:rPr>
                                <w:rFonts w:ascii="Times New Roman" w:hAnsi="Times New Roman" w:cs="Times New Roman"/>
                              </w:rPr>
                              <w:tab/>
                              <w:t xml:space="preserve">discard explicitly </w:t>
                            </w:r>
                            <w:proofErr w:type="spellStart"/>
                            <w:r>
                              <w:rPr>
                                <w:rFonts w:ascii="Times New Roman" w:hAnsi="Times New Roman" w:cs="Times New Roman"/>
                              </w:rPr>
                              <w:t>signalled</w:t>
                            </w:r>
                            <w:proofErr w:type="spellEnd"/>
                            <w:r>
                              <w:rPr>
                                <w:rFonts w:ascii="Times New Roman" w:hAnsi="Times New Roman" w:cs="Times New Roman"/>
                              </w:rPr>
                              <w:t xml:space="preserve"> contention-free 2-step RA type Random Access Resources, if </w:t>
                            </w:r>
                            <w:proofErr w:type="gramStart"/>
                            <w:r>
                              <w:rPr>
                                <w:rFonts w:ascii="Times New Roman" w:hAnsi="Times New Roman" w:cs="Times New Roman"/>
                              </w:rPr>
                              <w:t>any;</w:t>
                            </w:r>
                            <w:proofErr w:type="gramEnd"/>
                          </w:p>
                          <w:p w14:paraId="24B66267" w14:textId="77777777" w:rsidR="007A3C11" w:rsidRDefault="00277BEF">
                            <w:pPr>
                              <w:pStyle w:val="B4"/>
                              <w:rPr>
                                <w:rFonts w:ascii="Times New Roman" w:hAnsi="Times New Roman" w:cs="Times New Roman"/>
                                <w:lang w:eastAsia="ko-KR"/>
                              </w:rPr>
                            </w:pPr>
                            <w:r>
                              <w:rPr>
                                <w:rFonts w:ascii="Times New Roman" w:hAnsi="Times New Roman" w:cs="Times New Roman"/>
                                <w:lang w:eastAsia="ko-KR"/>
                              </w:rPr>
                              <w:t>4&gt;</w:t>
                            </w:r>
                            <w:r>
                              <w:rPr>
                                <w:rFonts w:ascii="Times New Roman" w:hAnsi="Times New Roman" w:cs="Times New Roman"/>
                                <w:lang w:eastAsia="ko-KR"/>
                              </w:rPr>
                              <w:tab/>
                              <w:t xml:space="preserve">perform the </w:t>
                            </w:r>
                            <w:proofErr w:type="gramStart"/>
                            <w:r>
                              <w:rPr>
                                <w:rFonts w:ascii="Times New Roman" w:hAnsi="Times New Roman" w:cs="Times New Roman"/>
                                <w:lang w:eastAsia="ko-KR"/>
                              </w:rPr>
                              <w:t>Random Access</w:t>
                            </w:r>
                            <w:proofErr w:type="gramEnd"/>
                            <w:r>
                              <w:rPr>
                                <w:rFonts w:ascii="Times New Roman" w:hAnsi="Times New Roman" w:cs="Times New Roman"/>
                                <w:lang w:eastAsia="ko-KR"/>
                              </w:rPr>
                              <w:t xml:space="preserve"> Resource selection procedure </w:t>
                            </w:r>
                            <w:r>
                              <w:rPr>
                                <w:rFonts w:ascii="Times New Roman" w:eastAsia="宋体" w:hAnsi="Times New Roman" w:cs="Times New Roman"/>
                              </w:rPr>
                              <w:t>as specified in</w:t>
                            </w:r>
                            <w:r>
                              <w:rPr>
                                <w:rFonts w:ascii="Times New Roman" w:hAnsi="Times New Roman" w:cs="Times New Roman"/>
                                <w:lang w:eastAsia="ko-KR"/>
                              </w:rPr>
                              <w:t xml:space="preserve"> clause 5.1.2.</w:t>
                            </w:r>
                          </w:p>
                          <w:p w14:paraId="03E9D5EC" w14:textId="77777777" w:rsidR="007A3C11" w:rsidRDefault="007A3C11"/>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BB24B71" id="_x0000_s1027" type="#_x0000_t202" style="position:absolute;left:0;text-align:left;margin-left:0;margin-top:24.35pt;width:476.1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">
                <v:textbox style="mso-fit-shape-to-text:t">
                  <w:txbxContent>
                    <w:p w14:paraId="74E0B3D1" w14:textId="77777777" w:rsidR="007A3C11" w:rsidRDefault="00277BEF">
                      <w:pPr>
                        <w:pStyle w:val="B2"/>
                        <w:rPr>
                          <w:rFonts w:ascii="Times New Roman" w:hAnsi="Times New Roman" w:cs="Times New Roman"/>
                          <w:lang w:eastAsia="ko-KR"/>
                        </w:rPr>
                      </w:pPr>
                      <w:r>
                        <w:rPr>
                          <w:rFonts w:ascii="Times New Roman" w:hAnsi="Times New Roman" w:cs="Times New Roman"/>
                          <w:lang w:eastAsia="ko-KR"/>
                        </w:rPr>
                        <w:t>2&gt;</w:t>
                      </w:r>
                      <w:r>
                        <w:rPr>
                          <w:rFonts w:ascii="Times New Roman" w:hAnsi="Times New Roman" w:cs="Times New Roman"/>
                          <w:lang w:eastAsia="ko-KR"/>
                        </w:rPr>
                        <w:tab/>
                        <w:t xml:space="preserve">if the </w:t>
                      </w:r>
                      <w:proofErr w:type="gramStart"/>
                      <w:r>
                        <w:rPr>
                          <w:rFonts w:ascii="Times New Roman" w:hAnsi="Times New Roman" w:cs="Times New Roman"/>
                          <w:lang w:eastAsia="ko-KR"/>
                        </w:rPr>
                        <w:t>Random Access</w:t>
                      </w:r>
                      <w:proofErr w:type="gramEnd"/>
                      <w:r>
                        <w:rPr>
                          <w:rFonts w:ascii="Times New Roman" w:hAnsi="Times New Roman" w:cs="Times New Roman"/>
                          <w:lang w:eastAsia="ko-KR"/>
                        </w:rPr>
                        <w:t xml:space="preserve"> procedure is not completed:</w:t>
                      </w:r>
                    </w:p>
                    <w:p w14:paraId="6B5F4D5D" w14:textId="77777777" w:rsidR="007A3C11" w:rsidRDefault="00277BEF">
                      <w:pPr>
                        <w:pStyle w:val="B3"/>
                        <w:rPr>
                          <w:rFonts w:ascii="Times New Roman" w:hAnsi="Times New Roman" w:cs="Times New Roman"/>
                          <w:lang w:eastAsia="ko-KR"/>
                        </w:rPr>
                      </w:pPr>
                      <w:r>
                        <w:rPr>
                          <w:rFonts w:ascii="Times New Roman" w:hAnsi="Times New Roman" w:cs="Times New Roman"/>
                          <w:lang w:eastAsia="ko-KR"/>
                        </w:rPr>
                        <w:t>3&gt;</w:t>
                      </w:r>
                      <w:r>
                        <w:rPr>
                          <w:rFonts w:ascii="Times New Roman" w:hAnsi="Times New Roman" w:cs="Times New Roman"/>
                          <w:lang w:eastAsia="ko-KR"/>
                        </w:rPr>
                        <w:tab/>
                        <w:t xml:space="preserve">if </w:t>
                      </w:r>
                      <w:proofErr w:type="spellStart"/>
                      <w:r>
                        <w:rPr>
                          <w:rFonts w:ascii="Times New Roman" w:hAnsi="Times New Roman" w:cs="Times New Roman"/>
                          <w:i/>
                          <w:iCs/>
                          <w:lang w:eastAsia="ko-KR"/>
                        </w:rPr>
                        <w:t>msgA-TransMax</w:t>
                      </w:r>
                      <w:proofErr w:type="spellEnd"/>
                      <w:r>
                        <w:rPr>
                          <w:rFonts w:ascii="Times New Roman" w:hAnsi="Times New Roman" w:cs="Times New Roman"/>
                          <w:lang w:eastAsia="ko-KR"/>
                        </w:rPr>
                        <w:t xml:space="preserve"> is configured and PREAMBLE_TRANSMISSION_COUNTER = </w:t>
                      </w:r>
                      <w:proofErr w:type="spellStart"/>
                      <w:r>
                        <w:rPr>
                          <w:rFonts w:ascii="Times New Roman" w:hAnsi="Times New Roman" w:cs="Times New Roman"/>
                          <w:i/>
                          <w:iCs/>
                          <w:lang w:eastAsia="ko-KR"/>
                        </w:rPr>
                        <w:t>msgA-TransMax</w:t>
                      </w:r>
                      <w:proofErr w:type="spellEnd"/>
                      <w:r>
                        <w:rPr>
                          <w:rFonts w:ascii="Times New Roman" w:hAnsi="Times New Roman" w:cs="Times New Roman"/>
                          <w:lang w:eastAsia="ko-KR"/>
                        </w:rPr>
                        <w:t xml:space="preserve"> + 1:</w:t>
                      </w:r>
                    </w:p>
                    <w:p w14:paraId="4227CD1D" w14:textId="77777777" w:rsidR="007A3C11" w:rsidRDefault="00277BEF">
                      <w:pPr>
                        <w:pStyle w:val="B4"/>
                        <w:rPr>
                          <w:rFonts w:ascii="Times New Roman" w:hAnsi="Times New Roman" w:cs="Times New Roman"/>
                          <w:lang w:eastAsia="ko-KR"/>
                        </w:rPr>
                      </w:pPr>
                      <w:r>
                        <w:rPr>
                          <w:rFonts w:ascii="Times New Roman" w:hAnsi="Times New Roman" w:cs="Times New Roman"/>
                          <w:lang w:eastAsia="ko-KR"/>
                        </w:rPr>
                        <w:t>4&gt;</w:t>
                      </w:r>
                      <w:r>
                        <w:rPr>
                          <w:rFonts w:ascii="Times New Roman" w:hAnsi="Times New Roman" w:cs="Times New Roman"/>
                          <w:lang w:eastAsia="ko-KR"/>
                        </w:rPr>
                        <w:tab/>
                      </w:r>
                      <w:r>
                        <w:rPr>
                          <w:rFonts w:ascii="Times New Roman" w:hAnsi="Times New Roman" w:cs="Times New Roman"/>
                          <w:highlight w:val="yellow"/>
                          <w:lang w:eastAsia="ko-KR"/>
                        </w:rPr>
                        <w:t xml:space="preserve">set the RA_TYPE to </w:t>
                      </w:r>
                      <w:r>
                        <w:rPr>
                          <w:rFonts w:ascii="Times New Roman" w:hAnsi="Times New Roman" w:cs="Times New Roman"/>
                          <w:i/>
                          <w:iCs/>
                          <w:highlight w:val="yellow"/>
                          <w:lang w:eastAsia="ko-KR"/>
                        </w:rPr>
                        <w:t>4-</w:t>
                      </w:r>
                      <w:proofErr w:type="gramStart"/>
                      <w:r>
                        <w:rPr>
                          <w:rFonts w:ascii="Times New Roman" w:hAnsi="Times New Roman" w:cs="Times New Roman"/>
                          <w:i/>
                          <w:iCs/>
                          <w:highlight w:val="yellow"/>
                          <w:lang w:eastAsia="ko-KR"/>
                        </w:rPr>
                        <w:t>stepRA</w:t>
                      </w:r>
                      <w:r>
                        <w:rPr>
                          <w:rFonts w:ascii="Times New Roman" w:hAnsi="Times New Roman" w:cs="Times New Roman"/>
                          <w:highlight w:val="yellow"/>
                          <w:lang w:eastAsia="ko-KR"/>
                        </w:rPr>
                        <w:t>;</w:t>
                      </w:r>
                      <w:proofErr w:type="gramEnd"/>
                    </w:p>
                    <w:p w14:paraId="0BF4B3C5" w14:textId="77777777" w:rsidR="007A3C11" w:rsidRDefault="00277BEF">
                      <w:pPr>
                        <w:pStyle w:val="B4"/>
                        <w:rPr>
                          <w:rFonts w:ascii="Times New Roman" w:hAnsi="Times New Roman" w:cs="Times New Roman"/>
                          <w:lang w:eastAsia="ko-KR"/>
                        </w:rPr>
                      </w:pPr>
                      <w:r>
                        <w:rPr>
                          <w:rFonts w:ascii="Times New Roman" w:hAnsi="Times New Roman" w:cs="Times New Roman"/>
                          <w:lang w:eastAsia="ko-KR"/>
                        </w:rPr>
                        <w:t>4&gt;</w:t>
                      </w:r>
                      <w:r>
                        <w:rPr>
                          <w:rFonts w:ascii="Times New Roman" w:hAnsi="Times New Roman" w:cs="Times New Roman"/>
                          <w:lang w:eastAsia="ko-KR"/>
                        </w:rPr>
                        <w:tab/>
                      </w:r>
                      <w:r>
                        <w:rPr>
                          <w:rFonts w:ascii="Times New Roman" w:hAnsi="Times New Roman" w:cs="Times New Roman"/>
                        </w:rPr>
                        <w:t>perform initialization of variables specific to Random Access type as specified in clause 5.1.</w:t>
                      </w:r>
                      <w:proofErr w:type="gramStart"/>
                      <w:r>
                        <w:rPr>
                          <w:rFonts w:ascii="Times New Roman" w:hAnsi="Times New Roman" w:cs="Times New Roman"/>
                        </w:rPr>
                        <w:t>1a;</w:t>
                      </w:r>
                      <w:proofErr w:type="gramEnd"/>
                    </w:p>
                    <w:p w14:paraId="45A14510" w14:textId="77777777" w:rsidR="007A3C11" w:rsidRDefault="00277BEF">
                      <w:pPr>
                        <w:pStyle w:val="B4"/>
                        <w:rPr>
                          <w:rFonts w:ascii="Times New Roman" w:hAnsi="Times New Roman" w:cs="Times New Roman"/>
                          <w:lang w:eastAsia="ko-KR"/>
                        </w:rPr>
                      </w:pPr>
                      <w:r>
                        <w:rPr>
                          <w:rFonts w:ascii="Times New Roman" w:hAnsi="Times New Roman" w:cs="Times New Roman"/>
                          <w:lang w:eastAsia="ko-KR"/>
                        </w:rPr>
                        <w:t>4&gt;</w:t>
                      </w:r>
                      <w:r>
                        <w:rPr>
                          <w:rFonts w:ascii="Times New Roman" w:hAnsi="Times New Roman" w:cs="Times New Roman"/>
                          <w:lang w:eastAsia="ko-KR"/>
                        </w:rPr>
                        <w:tab/>
                        <w:t>if the Msg3 buffer is empty:</w:t>
                      </w:r>
                    </w:p>
                    <w:p w14:paraId="56E34F01" w14:textId="77777777" w:rsidR="007A3C11" w:rsidRDefault="00277BEF">
                      <w:pPr>
                        <w:pStyle w:val="B5"/>
                        <w:rPr>
                          <w:rFonts w:ascii="Times New Roman" w:hAnsi="Times New Roman" w:cs="Times New Roman"/>
                          <w:lang w:eastAsia="en-US"/>
                        </w:rPr>
                      </w:pPr>
                      <w:r>
                        <w:rPr>
                          <w:rFonts w:ascii="Times New Roman" w:hAnsi="Times New Roman" w:cs="Times New Roman"/>
                        </w:rPr>
                        <w:t>5&gt;</w:t>
                      </w:r>
                      <w:r>
                        <w:rPr>
                          <w:rFonts w:ascii="Times New Roman" w:hAnsi="Times New Roman" w:cs="Times New Roman"/>
                        </w:rPr>
                        <w:tab/>
                        <w:t xml:space="preserve">obtain the MAC PDU to transmit from the MSGA buffer and store it in the Msg3 </w:t>
                      </w:r>
                      <w:proofErr w:type="gramStart"/>
                      <w:r>
                        <w:rPr>
                          <w:rFonts w:ascii="Times New Roman" w:hAnsi="Times New Roman" w:cs="Times New Roman"/>
                        </w:rPr>
                        <w:t>buffer;</w:t>
                      </w:r>
                      <w:proofErr w:type="gramEnd"/>
                    </w:p>
                    <w:p w14:paraId="695AAB2F" w14:textId="77777777" w:rsidR="007A3C11" w:rsidRDefault="00277BEF">
                      <w:pPr>
                        <w:pStyle w:val="B4"/>
                        <w:rPr>
                          <w:rFonts w:ascii="Times New Roman" w:hAnsi="Times New Roman" w:cs="Times New Roman"/>
                        </w:rPr>
                      </w:pPr>
                      <w:r>
                        <w:rPr>
                          <w:rFonts w:ascii="Times New Roman" w:hAnsi="Times New Roman" w:cs="Times New Roman"/>
                        </w:rPr>
                        <w:t>4&gt;</w:t>
                      </w:r>
                      <w:r>
                        <w:rPr>
                          <w:rFonts w:ascii="Times New Roman" w:hAnsi="Times New Roman" w:cs="Times New Roman"/>
                        </w:rPr>
                        <w:tab/>
                        <w:t xml:space="preserve">flush HARQ buffer used for the transmission of MAC PDU in the MSGA </w:t>
                      </w:r>
                      <w:proofErr w:type="gramStart"/>
                      <w:r>
                        <w:rPr>
                          <w:rFonts w:ascii="Times New Roman" w:hAnsi="Times New Roman" w:cs="Times New Roman"/>
                        </w:rPr>
                        <w:t>buffer;</w:t>
                      </w:r>
                      <w:proofErr w:type="gramEnd"/>
                    </w:p>
                    <w:p w14:paraId="56661166" w14:textId="77777777" w:rsidR="007A3C11" w:rsidRDefault="00277BEF">
                      <w:pPr>
                        <w:pStyle w:val="B4"/>
                        <w:rPr>
                          <w:rFonts w:ascii="Times New Roman" w:hAnsi="Times New Roman" w:cs="Times New Roman"/>
                          <w:lang w:eastAsia="ko-KR"/>
                        </w:rPr>
                      </w:pPr>
                      <w:r>
                        <w:rPr>
                          <w:rFonts w:ascii="Times New Roman" w:hAnsi="Times New Roman" w:cs="Times New Roman"/>
                        </w:rPr>
                        <w:t>4&gt;</w:t>
                      </w:r>
                      <w:r>
                        <w:rPr>
                          <w:rFonts w:ascii="Times New Roman" w:hAnsi="Times New Roman" w:cs="Times New Roman"/>
                        </w:rPr>
                        <w:tab/>
                        <w:t xml:space="preserve">discard explicitly </w:t>
                      </w:r>
                      <w:proofErr w:type="spellStart"/>
                      <w:r>
                        <w:rPr>
                          <w:rFonts w:ascii="Times New Roman" w:hAnsi="Times New Roman" w:cs="Times New Roman"/>
                        </w:rPr>
                        <w:t>signalled</w:t>
                      </w:r>
                      <w:proofErr w:type="spellEnd"/>
                      <w:r>
                        <w:rPr>
                          <w:rFonts w:ascii="Times New Roman" w:hAnsi="Times New Roman" w:cs="Times New Roman"/>
                        </w:rPr>
                        <w:t xml:space="preserve"> contention-free 2-step RA type Random Access Resources, if </w:t>
                      </w:r>
                      <w:proofErr w:type="gramStart"/>
                      <w:r>
                        <w:rPr>
                          <w:rFonts w:ascii="Times New Roman" w:hAnsi="Times New Roman" w:cs="Times New Roman"/>
                        </w:rPr>
                        <w:t>any;</w:t>
                      </w:r>
                      <w:proofErr w:type="gramEnd"/>
                    </w:p>
                    <w:p w14:paraId="24B66267" w14:textId="77777777" w:rsidR="007A3C11" w:rsidRDefault="00277BEF">
                      <w:pPr>
                        <w:pStyle w:val="B4"/>
                        <w:rPr>
                          <w:rFonts w:ascii="Times New Roman" w:hAnsi="Times New Roman" w:cs="Times New Roman"/>
                          <w:lang w:eastAsia="ko-KR"/>
                        </w:rPr>
                      </w:pPr>
                      <w:r>
                        <w:rPr>
                          <w:rFonts w:ascii="Times New Roman" w:hAnsi="Times New Roman" w:cs="Times New Roman"/>
                          <w:lang w:eastAsia="ko-KR"/>
                        </w:rPr>
                        <w:t>4&gt;</w:t>
                      </w:r>
                      <w:r>
                        <w:rPr>
                          <w:rFonts w:ascii="Times New Roman" w:hAnsi="Times New Roman" w:cs="Times New Roman"/>
                          <w:lang w:eastAsia="ko-KR"/>
                        </w:rPr>
                        <w:tab/>
                        <w:t xml:space="preserve">perform the </w:t>
                      </w:r>
                      <w:proofErr w:type="gramStart"/>
                      <w:r>
                        <w:rPr>
                          <w:rFonts w:ascii="Times New Roman" w:hAnsi="Times New Roman" w:cs="Times New Roman"/>
                          <w:lang w:eastAsia="ko-KR"/>
                        </w:rPr>
                        <w:t>Random Access</w:t>
                      </w:r>
                      <w:proofErr w:type="gramEnd"/>
                      <w:r>
                        <w:rPr>
                          <w:rFonts w:ascii="Times New Roman" w:hAnsi="Times New Roman" w:cs="Times New Roman"/>
                          <w:lang w:eastAsia="ko-KR"/>
                        </w:rPr>
                        <w:t xml:space="preserve"> Resource selection procedure </w:t>
                      </w:r>
                      <w:r>
                        <w:rPr>
                          <w:rFonts w:ascii="Times New Roman" w:eastAsia="宋体" w:hAnsi="Times New Roman" w:cs="Times New Roman"/>
                        </w:rPr>
                        <w:t>as specified in</w:t>
                      </w:r>
                      <w:r>
                        <w:rPr>
                          <w:rFonts w:ascii="Times New Roman" w:hAnsi="Times New Roman" w:cs="Times New Roman"/>
                          <w:lang w:eastAsia="ko-KR"/>
                        </w:rPr>
                        <w:t xml:space="preserve"> clause 5.1.2.</w:t>
                      </w:r>
                    </w:p>
                    <w:p w14:paraId="03E9D5EC" w14:textId="77777777" w:rsidR="007A3C11" w:rsidRDefault="007A3C11"/>
                  </w:txbxContent>
                </v:textbox>
                <w10:wrap type="square" anchorx="margin"/>
              </v:shape>
            </w:pict>
          </mc:Fallback>
        </mc:AlternateContent>
      </w:r>
      <w:r>
        <w:rPr>
          <w:rFonts w:ascii="Times New Roman" w:hAnsi="Times New Roman" w:cs="Times New Roman"/>
        </w:rPr>
        <w:t xml:space="preserve">And </w:t>
      </w:r>
    </w:p>
    <w:p w14:paraId="3CC083AB" w14:textId="77777777" w:rsidR="007A3C11" w:rsidRDefault="007A3C11">
      <w:pPr>
        <w:rPr>
          <w:rFonts w:ascii="Times New Roman" w:hAnsi="Times New Roman" w:cs="Times New Roman"/>
        </w:rPr>
      </w:pPr>
    </w:p>
    <w:p w14:paraId="40881528" w14:textId="77777777" w:rsidR="007A3C11" w:rsidRDefault="007A3C11">
      <w:pPr>
        <w:rPr>
          <w:rFonts w:ascii="Times New Roman" w:hAnsi="Times New Roman" w:cs="Times New Roman"/>
        </w:rPr>
      </w:pPr>
    </w:p>
    <w:p w14:paraId="3FA077CC" w14:textId="77777777" w:rsidR="007A3C11" w:rsidRDefault="00277BEF">
      <w:pPr>
        <w:rPr>
          <w:rFonts w:ascii="Times New Roman" w:hAnsi="Times New Roman" w:cs="Times New Roman"/>
        </w:rPr>
      </w:pPr>
      <w:r>
        <w:rPr>
          <w:rFonts w:ascii="Times New Roman" w:hAnsi="Times New Roman" w:cs="Times New Roman"/>
        </w:rPr>
        <w:t xml:space="preserve">It is obvious in the specification that the switch from 2-step to 4-step is only allowed when the number of MSGA transmissions reaches </w:t>
      </w:r>
      <w:proofErr w:type="spellStart"/>
      <w:r>
        <w:rPr>
          <w:rFonts w:ascii="Times New Roman" w:hAnsi="Times New Roman" w:cs="Times New Roman"/>
          <w:i/>
          <w:iCs/>
        </w:rPr>
        <w:t>msgA-TransMax</w:t>
      </w:r>
      <w:proofErr w:type="spellEnd"/>
      <w:r>
        <w:rPr>
          <w:rFonts w:ascii="Times New Roman" w:hAnsi="Times New Roman" w:cs="Times New Roman"/>
        </w:rPr>
        <w:t xml:space="preserve">. And the switch from 4-step to 2-step RA is not allowed.  </w:t>
      </w:r>
      <w:r>
        <w:rPr>
          <w:rFonts w:ascii="Times New Roman" w:hAnsi="Times New Roman" w:cs="Times New Roman"/>
          <w:i/>
          <w:iCs/>
        </w:rPr>
        <w:t xml:space="preserve"> </w:t>
      </w:r>
    </w:p>
    <w:p w14:paraId="0A20A5E7" w14:textId="77777777" w:rsidR="007A3C11" w:rsidRDefault="007A3C11">
      <w:pPr>
        <w:rPr>
          <w:rFonts w:ascii="Times New Roman" w:hAnsi="Times New Roman" w:cs="Times New Roman"/>
        </w:rPr>
      </w:pPr>
    </w:p>
    <w:p w14:paraId="21894BC3" w14:textId="77777777" w:rsidR="007A3C11" w:rsidRDefault="007A3C11">
      <w:pPr>
        <w:rPr>
          <w:rFonts w:ascii="Times New Roman" w:hAnsi="Times New Roman" w:cs="Times New Roman"/>
        </w:rPr>
      </w:pPr>
    </w:p>
    <w:p w14:paraId="2B2C3E33" w14:textId="77777777" w:rsidR="007A3C11" w:rsidRDefault="00277BEF">
      <w:pPr>
        <w:pStyle w:val="3"/>
        <w:rPr>
          <w:rFonts w:ascii="Times New Roman" w:hAnsi="Times New Roman" w:cs="Times New Roman"/>
        </w:rPr>
      </w:pPr>
      <w:proofErr w:type="spellStart"/>
      <w:r>
        <w:rPr>
          <w:rFonts w:ascii="Times New Roman" w:hAnsi="Times New Roman" w:cs="Times New Roman"/>
        </w:rPr>
        <w:t>TDocs</w:t>
      </w:r>
      <w:proofErr w:type="spellEnd"/>
      <w:r>
        <w:rPr>
          <w:rFonts w:ascii="Times New Roman" w:hAnsi="Times New Roman" w:cs="Times New Roman"/>
        </w:rPr>
        <w:t xml:space="preserve"> and related proposals</w:t>
      </w:r>
    </w:p>
    <w:p w14:paraId="5B5AF382" w14:textId="77777777" w:rsidR="007A3C11" w:rsidRDefault="00277BEF">
      <w:pPr>
        <w:rPr>
          <w:rFonts w:ascii="Times New Roman" w:hAnsi="Times New Roman" w:cs="Times New Roman"/>
        </w:rPr>
      </w:pPr>
      <w:r>
        <w:rPr>
          <w:rFonts w:ascii="Times New Roman" w:hAnsi="Times New Roman" w:cs="Times New Roman"/>
        </w:rPr>
        <w:t>In [4], ZTE has following observation and proposal:</w:t>
      </w:r>
    </w:p>
    <w:p w14:paraId="4B3C98EB" w14:textId="77777777" w:rsidR="007A3C11" w:rsidRDefault="007A3C11">
      <w:pPr>
        <w:rPr>
          <w:rFonts w:ascii="Times New Roman" w:hAnsi="Times New Roman" w:cs="Times New Roman"/>
        </w:rPr>
      </w:pPr>
    </w:p>
    <w:p w14:paraId="6EC34F47" w14:textId="77777777" w:rsidR="007A3C11" w:rsidRDefault="00277BEF">
      <w:pPr>
        <w:rPr>
          <w:rFonts w:ascii="Times New Roman" w:hAnsi="Times New Roman" w:cs="Times New Roman"/>
        </w:rPr>
      </w:pPr>
      <w:r>
        <w:rPr>
          <w:rFonts w:ascii="Times New Roman" w:hAnsi="Times New Roman" w:cs="Times New Roman"/>
        </w:rPr>
        <w:t xml:space="preserve">Observation: RA type </w:t>
      </w:r>
      <w:r>
        <w:rPr>
          <w:rFonts w:ascii="Times New Roman" w:hAnsi="Times New Roman" w:cs="Times New Roman"/>
          <w:highlight w:val="yellow"/>
        </w:rPr>
        <w:t>switch</w:t>
      </w:r>
      <w:r>
        <w:rPr>
          <w:rFonts w:ascii="Times New Roman" w:hAnsi="Times New Roman" w:cs="Times New Roman"/>
        </w:rPr>
        <w:t xml:space="preserve"> during one RA procedure can only happen when UE selects 2step RA during initialization phase and </w:t>
      </w:r>
      <w:proofErr w:type="spellStart"/>
      <w:r>
        <w:rPr>
          <w:rFonts w:ascii="Times New Roman" w:hAnsi="Times New Roman" w:cs="Times New Roman"/>
        </w:rPr>
        <w:t>MsgA-Transmax</w:t>
      </w:r>
      <w:proofErr w:type="spellEnd"/>
      <w:r>
        <w:rPr>
          <w:rFonts w:ascii="Times New Roman" w:hAnsi="Times New Roman" w:cs="Times New Roman"/>
        </w:rPr>
        <w:t xml:space="preserve"> is configured while for other cases UE only select RA type once during initialization part and </w:t>
      </w:r>
      <w:proofErr w:type="gramStart"/>
      <w:r>
        <w:rPr>
          <w:rFonts w:ascii="Times New Roman" w:hAnsi="Times New Roman" w:cs="Times New Roman"/>
        </w:rPr>
        <w:t>doesn’t</w:t>
      </w:r>
      <w:proofErr w:type="gramEnd"/>
      <w:r>
        <w:rPr>
          <w:rFonts w:ascii="Times New Roman" w:hAnsi="Times New Roman" w:cs="Times New Roman"/>
        </w:rPr>
        <w:t xml:space="preserve"> change the RA type during the whole RA procedure.</w:t>
      </w:r>
    </w:p>
    <w:p w14:paraId="55C543D0" w14:textId="77777777" w:rsidR="007A3C11" w:rsidRDefault="00277BEF">
      <w:pPr>
        <w:spacing w:after="156"/>
        <w:rPr>
          <w:rFonts w:ascii="Times New Roman" w:hAnsi="Times New Roman" w:cs="Times New Roman"/>
        </w:rPr>
      </w:pPr>
      <w:r>
        <w:rPr>
          <w:rFonts w:ascii="Times New Roman" w:hAnsi="Times New Roman" w:cs="Times New Roman"/>
        </w:rPr>
        <w:t xml:space="preserve">Observation 6: With the RA type selected during initialization procedure as specified in TS 38.321 included in RA report together with the </w:t>
      </w:r>
      <w:r>
        <w:rPr>
          <w:rFonts w:ascii="Times New Roman" w:hAnsi="Times New Roman" w:cs="Times New Roman"/>
          <w:highlight w:val="yellow"/>
        </w:rPr>
        <w:t>allowed maximum number of MSGA transmission information</w:t>
      </w:r>
      <w:r>
        <w:rPr>
          <w:rFonts w:ascii="Times New Roman" w:hAnsi="Times New Roman" w:cs="Times New Roman"/>
        </w:rPr>
        <w:t xml:space="preserve">, NW </w:t>
      </w:r>
      <w:proofErr w:type="gramStart"/>
      <w:r>
        <w:rPr>
          <w:rFonts w:ascii="Times New Roman" w:hAnsi="Times New Roman" w:cs="Times New Roman"/>
        </w:rPr>
        <w:t>is able to</w:t>
      </w:r>
      <w:proofErr w:type="gramEnd"/>
      <w:r>
        <w:rPr>
          <w:rFonts w:ascii="Times New Roman" w:hAnsi="Times New Roman" w:cs="Times New Roman"/>
        </w:rPr>
        <w:t xml:space="preserve"> deduce whether RA type switch has happened in the RA procedure as well as at which RA attempt the RA type is switched.</w:t>
      </w:r>
    </w:p>
    <w:p w14:paraId="0BC7677F" w14:textId="77777777" w:rsidR="007A3C11" w:rsidRDefault="00277BEF">
      <w:pPr>
        <w:spacing w:after="156"/>
        <w:rPr>
          <w:rFonts w:ascii="Times New Roman" w:hAnsi="Times New Roman" w:cs="Times New Roman"/>
        </w:rPr>
      </w:pPr>
      <w:r>
        <w:rPr>
          <w:rFonts w:ascii="Times New Roman" w:hAnsi="Times New Roman" w:cs="Times New Roman"/>
        </w:rPr>
        <w:t>In [6], Ericsson proposes the following:</w:t>
      </w:r>
    </w:p>
    <w:p w14:paraId="7BDA19F2" w14:textId="77777777" w:rsidR="007A3C11" w:rsidRDefault="00277BEF">
      <w:pPr>
        <w:spacing w:after="156"/>
        <w:rPr>
          <w:rFonts w:ascii="Times New Roman" w:hAnsi="Times New Roman" w:cs="Times New Roman"/>
        </w:rPr>
      </w:pPr>
      <w:r>
        <w:rPr>
          <w:rFonts w:ascii="Times New Roman" w:hAnsi="Times New Roman" w:cs="Times New Roman"/>
        </w:rPr>
        <w:t>Proposal: The reported 2-step RA information should explicitly or implicitly include information that allows the network to conclude whether the UE switched from 2-step RA to 4-step RA, and, if a switch occurred, determine which 2-step RA attempts and 4-step RA attempts that belong to the same RA procedure.</w:t>
      </w:r>
    </w:p>
    <w:p w14:paraId="79225C8F" w14:textId="77777777" w:rsidR="007A3C11" w:rsidRDefault="00277BEF">
      <w:pPr>
        <w:spacing w:after="156"/>
        <w:rPr>
          <w:rFonts w:ascii="Times New Roman" w:hAnsi="Times New Roman" w:cs="Times New Roman"/>
        </w:rPr>
      </w:pPr>
      <w:r>
        <w:rPr>
          <w:rFonts w:ascii="Times New Roman" w:hAnsi="Times New Roman" w:cs="Times New Roman"/>
        </w:rPr>
        <w:t>In [9], Nokia proposes the following:</w:t>
      </w:r>
    </w:p>
    <w:p w14:paraId="3645DFB2" w14:textId="77777777" w:rsidR="007A3C11" w:rsidRDefault="00277BEF">
      <w:pPr>
        <w:rPr>
          <w:rFonts w:ascii="Times New Roman" w:hAnsi="Times New Roman" w:cs="Times New Roman"/>
        </w:rPr>
      </w:pPr>
      <w:r>
        <w:rPr>
          <w:rFonts w:ascii="Times New Roman" w:hAnsi="Times New Roman" w:cs="Times New Roman"/>
          <w:b/>
          <w:bCs/>
        </w:rPr>
        <w:t xml:space="preserve">Proposal: </w:t>
      </w:r>
      <w:r>
        <w:rPr>
          <w:rFonts w:ascii="Times New Roman" w:hAnsi="Times New Roman" w:cs="Times New Roman"/>
        </w:rPr>
        <w:t>RAN2 should discuss the introduction of fallback/</w:t>
      </w:r>
      <w:r>
        <w:rPr>
          <w:rFonts w:ascii="Times New Roman" w:hAnsi="Times New Roman" w:cs="Times New Roman"/>
          <w:highlight w:val="yellow"/>
        </w:rPr>
        <w:t>switching</w:t>
      </w:r>
      <w:r>
        <w:rPr>
          <w:rFonts w:ascii="Times New Roman" w:hAnsi="Times New Roman" w:cs="Times New Roman"/>
        </w:rPr>
        <w:t xml:space="preserve"> information in the NR UE RACH Report. </w:t>
      </w:r>
    </w:p>
    <w:p w14:paraId="31A39259" w14:textId="77777777" w:rsidR="007A3C11" w:rsidRDefault="007A3C11">
      <w:pPr>
        <w:spacing w:after="156"/>
        <w:rPr>
          <w:rFonts w:ascii="Times New Roman" w:hAnsi="Times New Roman" w:cs="Times New Roman"/>
        </w:rPr>
      </w:pPr>
    </w:p>
    <w:p w14:paraId="6B321C46" w14:textId="77777777" w:rsidR="007A3C11" w:rsidRDefault="00277BEF">
      <w:pPr>
        <w:spacing w:after="156"/>
        <w:rPr>
          <w:rFonts w:ascii="Times New Roman" w:hAnsi="Times New Roman" w:cs="Times New Roman"/>
        </w:rPr>
      </w:pPr>
      <w:r>
        <w:rPr>
          <w:rFonts w:ascii="Times New Roman" w:hAnsi="Times New Roman" w:cs="Times New Roman"/>
        </w:rPr>
        <w:t xml:space="preserve">Nokia suggests that introducing fallback or </w:t>
      </w:r>
      <w:r>
        <w:rPr>
          <w:rFonts w:ascii="Times New Roman" w:hAnsi="Times New Roman" w:cs="Times New Roman"/>
          <w:highlight w:val="yellow"/>
        </w:rPr>
        <w:t>switching</w:t>
      </w:r>
      <w:r>
        <w:rPr>
          <w:rFonts w:ascii="Times New Roman" w:hAnsi="Times New Roman" w:cs="Times New Roman"/>
        </w:rPr>
        <w:t xml:space="preserve"> information in the NR UE RACH Report could further give guidance to the network on the reason of failure. For instance, it could help the network determine that the UE attempted unsuccessfully more than threshold number of MSGA transmissions.</w:t>
      </w:r>
    </w:p>
    <w:p w14:paraId="7C738F41" w14:textId="77777777" w:rsidR="007A3C11" w:rsidRDefault="00277BEF">
      <w:pPr>
        <w:spacing w:after="156"/>
        <w:rPr>
          <w:rFonts w:ascii="Times New Roman" w:hAnsi="Times New Roman" w:cs="Times New Roman"/>
        </w:rPr>
      </w:pPr>
      <w:r>
        <w:rPr>
          <w:rFonts w:ascii="Times New Roman" w:hAnsi="Times New Roman" w:cs="Times New Roman"/>
        </w:rPr>
        <w:lastRenderedPageBreak/>
        <w:t>In [12], OPPO proposes the following:</w:t>
      </w:r>
    </w:p>
    <w:p w14:paraId="784BAB1E" w14:textId="77777777" w:rsidR="007A3C11" w:rsidRDefault="00277BEF">
      <w:pPr>
        <w:rPr>
          <w:rFonts w:ascii="Times New Roman" w:hAnsi="Times New Roman" w:cs="Times New Roman"/>
        </w:rPr>
      </w:pPr>
      <w:r>
        <w:rPr>
          <w:rFonts w:ascii="Times New Roman" w:hAnsi="Times New Roman" w:cs="Times New Roman"/>
        </w:rPr>
        <w:t xml:space="preserve">Proposal: Fallback and RACH type </w:t>
      </w:r>
      <w:r>
        <w:rPr>
          <w:rFonts w:ascii="Times New Roman" w:hAnsi="Times New Roman" w:cs="Times New Roman"/>
          <w:highlight w:val="yellow"/>
        </w:rPr>
        <w:t>switching</w:t>
      </w:r>
      <w:r>
        <w:rPr>
          <w:rFonts w:ascii="Times New Roman" w:hAnsi="Times New Roman" w:cs="Times New Roman"/>
        </w:rPr>
        <w:t xml:space="preserve"> shall be reflected in 2-step RA procedure.</w:t>
      </w:r>
    </w:p>
    <w:p w14:paraId="09F09D81" w14:textId="77777777" w:rsidR="007A3C11" w:rsidRDefault="00277BEF">
      <w:pPr>
        <w:rPr>
          <w:rFonts w:ascii="Times New Roman" w:hAnsi="Times New Roman" w:cs="Times New Roman"/>
        </w:rPr>
      </w:pPr>
      <w:r>
        <w:rPr>
          <w:rFonts w:ascii="Times New Roman" w:hAnsi="Times New Roman" w:cs="Times New Roman"/>
        </w:rPr>
        <w:t xml:space="preserve">Proposal: Explicit RACH type </w:t>
      </w:r>
      <w:r>
        <w:rPr>
          <w:rFonts w:ascii="Times New Roman" w:hAnsi="Times New Roman" w:cs="Times New Roman"/>
          <w:highlight w:val="yellow"/>
        </w:rPr>
        <w:t>switch</w:t>
      </w:r>
      <w:r>
        <w:rPr>
          <w:rFonts w:ascii="Times New Roman" w:hAnsi="Times New Roman" w:cs="Times New Roman"/>
        </w:rPr>
        <w:t xml:space="preserve"> indicator shall be introduced when ra-InformationCommon-r16 IE is agreed to further extended to include the 2-step RACH related information.</w:t>
      </w:r>
    </w:p>
    <w:p w14:paraId="6ED71E39" w14:textId="77777777" w:rsidR="007A3C11" w:rsidRDefault="007A3C11">
      <w:pPr>
        <w:rPr>
          <w:rFonts w:ascii="Times New Roman" w:hAnsi="Times New Roman" w:cs="Times New Roman"/>
        </w:rPr>
      </w:pPr>
    </w:p>
    <w:p w14:paraId="4DAF7208" w14:textId="77777777" w:rsidR="007A3C11" w:rsidRDefault="00277BEF">
      <w:pPr>
        <w:rPr>
          <w:rFonts w:ascii="Times New Roman" w:hAnsi="Times New Roman" w:cs="Times New Roman"/>
        </w:rPr>
      </w:pPr>
      <w:r>
        <w:rPr>
          <w:rFonts w:ascii="Times New Roman" w:hAnsi="Times New Roman" w:cs="Times New Roman"/>
        </w:rPr>
        <w:t>In [13], CATT proposes the following:</w:t>
      </w:r>
    </w:p>
    <w:p w14:paraId="5EB68A86" w14:textId="77777777" w:rsidR="007A3C11" w:rsidRDefault="00277BEF">
      <w:pPr>
        <w:pStyle w:val="a6"/>
        <w:spacing w:before="120"/>
        <w:rPr>
          <w:rFonts w:ascii="Times New Roman" w:hAnsi="Times New Roman" w:cs="Times New Roman"/>
          <w:bCs/>
        </w:rPr>
      </w:pPr>
      <w:r>
        <w:rPr>
          <w:rFonts w:ascii="Times New Roman" w:hAnsi="Times New Roman" w:cs="Times New Roman"/>
          <w:bCs/>
        </w:rPr>
        <w:t xml:space="preserve">Proposal: Information to distinguish 2-step RA from 4-step RA in the granularity of per-RA procedure can be included in RACH report, e.g., the information can be </w:t>
      </w:r>
      <w:r>
        <w:rPr>
          <w:rFonts w:ascii="Times New Roman" w:hAnsi="Times New Roman" w:cs="Times New Roman"/>
          <w:bCs/>
          <w:highlight w:val="yellow"/>
        </w:rPr>
        <w:t>the max number of MSGA transmissions</w:t>
      </w:r>
      <w:r>
        <w:rPr>
          <w:rFonts w:ascii="Times New Roman" w:hAnsi="Times New Roman" w:cs="Times New Roman"/>
          <w:bCs/>
        </w:rPr>
        <w:t xml:space="preserve"> during one RACH procedure.</w:t>
      </w:r>
    </w:p>
    <w:p w14:paraId="1BED2CEB" w14:textId="77777777" w:rsidR="007A3C11" w:rsidRDefault="007A3C11">
      <w:pPr>
        <w:rPr>
          <w:rFonts w:ascii="Times New Roman" w:hAnsi="Times New Roman" w:cs="Times New Roman"/>
        </w:rPr>
      </w:pPr>
    </w:p>
    <w:p w14:paraId="74E0FEF9" w14:textId="77777777" w:rsidR="007A3C11" w:rsidRDefault="007A3C11">
      <w:pPr>
        <w:rPr>
          <w:rFonts w:ascii="Times New Roman" w:hAnsi="Times New Roman" w:cs="Times New Roman"/>
        </w:rPr>
      </w:pPr>
    </w:p>
    <w:p w14:paraId="76A27ADC" w14:textId="77777777" w:rsidR="007A3C11" w:rsidRDefault="00277BEF">
      <w:pPr>
        <w:pStyle w:val="3"/>
        <w:rPr>
          <w:rFonts w:ascii="Times New Roman" w:hAnsi="Times New Roman" w:cs="Times New Roman"/>
        </w:rPr>
      </w:pPr>
      <w:r>
        <w:rPr>
          <w:rFonts w:ascii="Times New Roman" w:hAnsi="Times New Roman" w:cs="Times New Roman"/>
        </w:rPr>
        <w:t>Rapporteur’s summary</w:t>
      </w:r>
    </w:p>
    <w:p w14:paraId="5250330C" w14:textId="77777777" w:rsidR="007A3C11" w:rsidRDefault="00277BEF">
      <w:pPr>
        <w:rPr>
          <w:rFonts w:ascii="Times New Roman" w:hAnsi="Times New Roman" w:cs="Times New Roman"/>
        </w:rPr>
      </w:pPr>
      <w:r>
        <w:rPr>
          <w:rFonts w:ascii="Times New Roman" w:hAnsi="Times New Roman" w:cs="Times New Roman"/>
        </w:rPr>
        <w:t xml:space="preserve">Both CATT and ZTE suggest that the role of switch indicator could be replaced by the </w:t>
      </w:r>
      <w:commentRangeStart w:id="5"/>
      <w:r>
        <w:rPr>
          <w:rFonts w:ascii="Times New Roman" w:hAnsi="Times New Roman" w:cs="Times New Roman"/>
        </w:rPr>
        <w:t>‘the max number of MSGA transmissions’</w:t>
      </w:r>
      <w:commentRangeEnd w:id="5"/>
      <w:r>
        <w:commentReference w:id="5"/>
      </w:r>
      <w:r>
        <w:rPr>
          <w:rFonts w:ascii="Times New Roman" w:hAnsi="Times New Roman" w:cs="Times New Roman"/>
        </w:rPr>
        <w:t xml:space="preserve">. Network could deduce </w:t>
      </w:r>
      <w:proofErr w:type="gramStart"/>
      <w:r>
        <w:rPr>
          <w:rFonts w:ascii="Times New Roman" w:hAnsi="Times New Roman" w:cs="Times New Roman"/>
        </w:rPr>
        <w:t>whether or not</w:t>
      </w:r>
      <w:proofErr w:type="gramEnd"/>
      <w:r>
        <w:rPr>
          <w:rFonts w:ascii="Times New Roman" w:hAnsi="Times New Roman" w:cs="Times New Roman"/>
        </w:rPr>
        <w:t xml:space="preserve"> the switch occurs and at which RACH attempt the switch occurs with the information of the RACH type chosen at initialization stage and the parameter ‘the max number of MSGA transmission’. Moreover, OPPO suggest that switch indicator is only required when ra-InformationCommon-r16 includes 2-step RACH related information. In addition, if RACH type granularity is agreed to be per RACH-attempt, such switch indicator seems not needed at all. Therefore, it is concluded that:</w:t>
      </w:r>
    </w:p>
    <w:p w14:paraId="7EC3D98B" w14:textId="77777777" w:rsidR="007A3C11" w:rsidRDefault="007A3C11">
      <w:pPr>
        <w:rPr>
          <w:rFonts w:ascii="Times New Roman" w:hAnsi="Times New Roman" w:cs="Times New Roman"/>
        </w:rPr>
      </w:pPr>
    </w:p>
    <w:p w14:paraId="3A7D99AA" w14:textId="77777777" w:rsidR="007A3C11" w:rsidRDefault="00277BEF">
      <w:pPr>
        <w:ind w:left="1680" w:hangingChars="800" w:hanging="1680"/>
        <w:rPr>
          <w:rFonts w:ascii="Times New Roman" w:hAnsi="Times New Roman" w:cs="Times New Roman"/>
          <w:b/>
          <w:bCs/>
        </w:rPr>
      </w:pPr>
      <w:r>
        <w:rPr>
          <w:rFonts w:ascii="Times New Roman" w:hAnsi="Times New Roman" w:cs="Times New Roman"/>
          <w:b/>
          <w:bCs/>
        </w:rPr>
        <w:t xml:space="preserve">Cat-a-Proposal </w:t>
      </w:r>
      <w:proofErr w:type="gramStart"/>
      <w:r>
        <w:rPr>
          <w:rFonts w:ascii="Times New Roman" w:hAnsi="Times New Roman" w:cs="Times New Roman"/>
          <w:b/>
          <w:bCs/>
        </w:rPr>
        <w:t>6  RAN</w:t>
      </w:r>
      <w:proofErr w:type="gramEnd"/>
      <w:r>
        <w:rPr>
          <w:rFonts w:ascii="Times New Roman" w:hAnsi="Times New Roman" w:cs="Times New Roman"/>
          <w:b/>
          <w:bCs/>
        </w:rPr>
        <w:t xml:space="preserve">2 to postpone the discussion of specification of switch indicator from 2-step to 4-step   RA, pending on the agreement on other things, e.g., granularity of RACH type, ‘the max number of MSGA transmission’ and the structure of 2-step RA related information.  </w:t>
      </w:r>
    </w:p>
    <w:p w14:paraId="7F7CE572" w14:textId="77777777" w:rsidR="007A3C11" w:rsidRDefault="007A3C11">
      <w:pPr>
        <w:rPr>
          <w:rFonts w:ascii="Times New Roman" w:hAnsi="Times New Roman" w:cs="Times New Roman"/>
        </w:rPr>
      </w:pPr>
    </w:p>
    <w:p w14:paraId="757B4CAF" w14:textId="77777777" w:rsidR="007A3C11" w:rsidRDefault="007A3C11">
      <w:pPr>
        <w:rPr>
          <w:rFonts w:ascii="Times New Roman" w:hAnsi="Times New Roman" w:cs="Times New Roman"/>
        </w:rPr>
      </w:pPr>
    </w:p>
    <w:p w14:paraId="1639C299" w14:textId="77777777" w:rsidR="007A3C11" w:rsidRDefault="007A3C11">
      <w:pPr>
        <w:rPr>
          <w:rFonts w:ascii="Times New Roman" w:hAnsi="Times New Roman" w:cs="Times New Roman"/>
        </w:rPr>
      </w:pPr>
    </w:p>
    <w:p w14:paraId="40EB2626" w14:textId="77777777" w:rsidR="007A3C11" w:rsidRDefault="00277BEF">
      <w:pPr>
        <w:pStyle w:val="2"/>
        <w:rPr>
          <w:rFonts w:ascii="Times New Roman" w:hAnsi="Times New Roman" w:cs="Times New Roman"/>
        </w:rPr>
      </w:pPr>
      <w:r>
        <w:rPr>
          <w:rFonts w:ascii="Times New Roman" w:hAnsi="Times New Roman" w:cs="Times New Roman"/>
        </w:rPr>
        <w:t>PUSCH resource related information</w:t>
      </w:r>
    </w:p>
    <w:p w14:paraId="18234CFC" w14:textId="77777777" w:rsidR="007A3C11" w:rsidRDefault="00277BEF">
      <w:pPr>
        <w:pStyle w:val="3"/>
        <w:rPr>
          <w:rFonts w:ascii="Times New Roman" w:hAnsi="Times New Roman" w:cs="Times New Roman"/>
        </w:rPr>
      </w:pPr>
      <w:r>
        <w:rPr>
          <w:rFonts w:ascii="Times New Roman" w:hAnsi="Times New Roman" w:cs="Times New Roman"/>
        </w:rPr>
        <w:t>Generics</w:t>
      </w:r>
    </w:p>
    <w:p w14:paraId="1D4D1679" w14:textId="77777777" w:rsidR="007A3C11" w:rsidRDefault="00277BEF">
      <w:pPr>
        <w:rPr>
          <w:rFonts w:ascii="Times New Roman" w:hAnsi="Times New Roman" w:cs="Times New Roman"/>
        </w:rPr>
      </w:pPr>
      <w:r>
        <w:rPr>
          <w:rFonts w:ascii="Times New Roman" w:hAnsi="Times New Roman" w:cs="Times New Roman"/>
        </w:rPr>
        <w:t xml:space="preserve">R16 allows that at most two groups of PUSCH resource could be configured, such that the selection of PUSCH group of UE depending on comparison result of its PUSCH payload size and the parameter </w:t>
      </w:r>
      <w:r>
        <w:rPr>
          <w:rFonts w:ascii="Times New Roman" w:hAnsi="Times New Roman" w:cs="Times New Roman"/>
          <w:i/>
          <w:iCs/>
        </w:rPr>
        <w:t>ra-</w:t>
      </w:r>
      <w:proofErr w:type="spellStart"/>
      <w:r>
        <w:rPr>
          <w:rFonts w:ascii="Times New Roman" w:hAnsi="Times New Roman" w:cs="Times New Roman"/>
          <w:i/>
          <w:iCs/>
        </w:rPr>
        <w:t>MsgA</w:t>
      </w:r>
      <w:proofErr w:type="spellEnd"/>
      <w:r>
        <w:rPr>
          <w:rFonts w:ascii="Times New Roman" w:hAnsi="Times New Roman" w:cs="Times New Roman"/>
          <w:i/>
          <w:iCs/>
        </w:rPr>
        <w:t>-</w:t>
      </w:r>
      <w:proofErr w:type="spellStart"/>
      <w:r>
        <w:rPr>
          <w:rFonts w:ascii="Times New Roman" w:hAnsi="Times New Roman" w:cs="Times New Roman"/>
          <w:i/>
          <w:iCs/>
        </w:rPr>
        <w:t>SizeGroupA</w:t>
      </w:r>
      <w:proofErr w:type="spellEnd"/>
      <w:r>
        <w:rPr>
          <w:rFonts w:ascii="Times New Roman" w:hAnsi="Times New Roman" w:cs="Times New Roman"/>
        </w:rPr>
        <w:t>. PUSCH resource related information might be beneficial for network for resource configuration optimization, since the configuration various in many aspects, e.g., MCS, PUSCH Occasion size, DMRS configuration, etc.</w:t>
      </w:r>
    </w:p>
    <w:p w14:paraId="3163D8E7" w14:textId="77777777" w:rsidR="007A3C11" w:rsidRDefault="007A3C11">
      <w:pPr>
        <w:rPr>
          <w:rFonts w:ascii="Times New Roman" w:hAnsi="Times New Roman" w:cs="Times New Roman"/>
        </w:rPr>
      </w:pPr>
    </w:p>
    <w:p w14:paraId="5E84F18E" w14:textId="77777777" w:rsidR="007A3C11" w:rsidRDefault="00277BEF">
      <w:pPr>
        <w:pStyle w:val="3"/>
        <w:rPr>
          <w:rFonts w:ascii="Times New Roman" w:hAnsi="Times New Roman" w:cs="Times New Roman"/>
        </w:rPr>
      </w:pPr>
      <w:proofErr w:type="spellStart"/>
      <w:r>
        <w:rPr>
          <w:rFonts w:ascii="Times New Roman" w:hAnsi="Times New Roman" w:cs="Times New Roman"/>
        </w:rPr>
        <w:t>TDocs</w:t>
      </w:r>
      <w:proofErr w:type="spellEnd"/>
      <w:r>
        <w:rPr>
          <w:rFonts w:ascii="Times New Roman" w:hAnsi="Times New Roman" w:cs="Times New Roman"/>
        </w:rPr>
        <w:t xml:space="preserve"> and related proposals</w:t>
      </w:r>
    </w:p>
    <w:p w14:paraId="2D33B40C" w14:textId="77777777" w:rsidR="007A3C11" w:rsidRDefault="00277BEF">
      <w:pPr>
        <w:rPr>
          <w:rFonts w:ascii="Times New Roman" w:hAnsi="Times New Roman" w:cs="Times New Roman"/>
        </w:rPr>
      </w:pPr>
      <w:r>
        <w:rPr>
          <w:rFonts w:ascii="Times New Roman" w:hAnsi="Times New Roman" w:cs="Times New Roman"/>
        </w:rPr>
        <w:t>In [4], ZTE proposes the following:</w:t>
      </w:r>
    </w:p>
    <w:p w14:paraId="338EF392" w14:textId="77777777" w:rsidR="007A3C11" w:rsidRDefault="007A3C11">
      <w:pPr>
        <w:rPr>
          <w:rFonts w:ascii="Times New Roman" w:hAnsi="Times New Roman" w:cs="Times New Roman"/>
        </w:rPr>
      </w:pPr>
    </w:p>
    <w:p w14:paraId="0E22FF42" w14:textId="77777777" w:rsidR="007A3C11" w:rsidRDefault="00277BEF">
      <w:pPr>
        <w:rPr>
          <w:rFonts w:ascii="Times New Roman" w:hAnsi="Times New Roman" w:cs="Times New Roman"/>
        </w:rPr>
      </w:pPr>
      <w:r>
        <w:rPr>
          <w:rFonts w:ascii="Times New Roman" w:hAnsi="Times New Roman" w:cs="Times New Roman"/>
        </w:rPr>
        <w:t>Proposal: It is proposed to include the following PUSCH configuration of the PUSCH resource used in 2step RA report:</w:t>
      </w:r>
    </w:p>
    <w:p w14:paraId="6FA74AEF" w14:textId="77777777" w:rsidR="007A3C11" w:rsidRDefault="00277BEF">
      <w:pPr>
        <w:pStyle w:val="af9"/>
        <w:numPr>
          <w:ilvl w:val="0"/>
          <w:numId w:val="29"/>
        </w:numPr>
        <w:rPr>
          <w:rFonts w:ascii="Times New Roman" w:hAnsi="Times New Roman"/>
        </w:rPr>
      </w:pPr>
      <w:r>
        <w:rPr>
          <w:rFonts w:ascii="Times New Roman" w:hAnsi="Times New Roman"/>
        </w:rPr>
        <w:t xml:space="preserve">the MCS index, </w:t>
      </w:r>
    </w:p>
    <w:p w14:paraId="7FF2A95B" w14:textId="77777777" w:rsidR="007A3C11" w:rsidRDefault="00277BEF">
      <w:pPr>
        <w:pStyle w:val="af9"/>
        <w:numPr>
          <w:ilvl w:val="0"/>
          <w:numId w:val="29"/>
        </w:numPr>
        <w:rPr>
          <w:rFonts w:ascii="Times New Roman" w:hAnsi="Times New Roman"/>
        </w:rPr>
      </w:pPr>
      <w:r>
        <w:rPr>
          <w:rFonts w:ascii="Times New Roman" w:hAnsi="Times New Roman"/>
        </w:rPr>
        <w:t xml:space="preserve">the number of PRB per PO of </w:t>
      </w:r>
      <w:proofErr w:type="spellStart"/>
      <w:r>
        <w:rPr>
          <w:rFonts w:ascii="Times New Roman" w:hAnsi="Times New Roman"/>
        </w:rPr>
        <w:t>of</w:t>
      </w:r>
      <w:proofErr w:type="spellEnd"/>
      <w:r>
        <w:rPr>
          <w:rFonts w:ascii="Times New Roman" w:hAnsi="Times New Roman"/>
        </w:rPr>
        <w:t xml:space="preserve"> the PUSCH resource, </w:t>
      </w:r>
    </w:p>
    <w:p w14:paraId="1B58160D" w14:textId="77777777" w:rsidR="007A3C11" w:rsidRDefault="00277BEF">
      <w:pPr>
        <w:pStyle w:val="af9"/>
        <w:numPr>
          <w:ilvl w:val="0"/>
          <w:numId w:val="29"/>
        </w:numPr>
        <w:rPr>
          <w:rFonts w:ascii="Times New Roman" w:hAnsi="Times New Roman"/>
        </w:rPr>
      </w:pPr>
      <w:r>
        <w:rPr>
          <w:rFonts w:ascii="Times New Roman" w:hAnsi="Times New Roman"/>
        </w:rPr>
        <w:t xml:space="preserve">the combination of start symbol and length and PUSCH mapping type, </w:t>
      </w:r>
    </w:p>
    <w:p w14:paraId="1D52AC4B" w14:textId="77777777" w:rsidR="007A3C11" w:rsidRDefault="00277BEF">
      <w:pPr>
        <w:pStyle w:val="af9"/>
        <w:numPr>
          <w:ilvl w:val="0"/>
          <w:numId w:val="29"/>
        </w:numPr>
        <w:rPr>
          <w:rFonts w:ascii="Times New Roman" w:hAnsi="Times New Roman"/>
        </w:rPr>
      </w:pPr>
      <w:r>
        <w:rPr>
          <w:rFonts w:ascii="Times New Roman" w:hAnsi="Times New Roman"/>
        </w:rPr>
        <w:t>PUSCH group information,</w:t>
      </w:r>
    </w:p>
    <w:p w14:paraId="07A87C3C" w14:textId="77777777" w:rsidR="007A3C11" w:rsidRDefault="00277BEF">
      <w:pPr>
        <w:pStyle w:val="af9"/>
        <w:numPr>
          <w:ilvl w:val="0"/>
          <w:numId w:val="29"/>
        </w:numPr>
        <w:rPr>
          <w:rFonts w:ascii="Times New Roman" w:hAnsi="Times New Roman"/>
        </w:rPr>
      </w:pPr>
      <w:r>
        <w:rPr>
          <w:rFonts w:ascii="Times New Roman" w:hAnsi="Times New Roman"/>
        </w:rPr>
        <w:t>the padding size of the transmitted PUSCH payload</w:t>
      </w:r>
    </w:p>
    <w:p w14:paraId="65B2CC1B" w14:textId="77777777" w:rsidR="007A3C11" w:rsidRDefault="00277BEF">
      <w:pPr>
        <w:pStyle w:val="af9"/>
        <w:numPr>
          <w:ilvl w:val="0"/>
          <w:numId w:val="29"/>
        </w:numPr>
        <w:rPr>
          <w:rFonts w:ascii="Times New Roman" w:hAnsi="Times New Roman"/>
        </w:rPr>
      </w:pPr>
      <w:r>
        <w:rPr>
          <w:rFonts w:ascii="Times New Roman" w:hAnsi="Times New Roman"/>
        </w:rPr>
        <w:t xml:space="preserve">Offset of lowest PUSCH occasion in frequency domain with respect to PRB </w:t>
      </w:r>
      <w:proofErr w:type="gramStart"/>
      <w:r>
        <w:rPr>
          <w:rFonts w:ascii="Times New Roman" w:hAnsi="Times New Roman"/>
        </w:rPr>
        <w:t>0</w:t>
      </w:r>
      <w:proofErr w:type="gramEnd"/>
    </w:p>
    <w:p w14:paraId="174D1E7F" w14:textId="77777777" w:rsidR="007A3C11" w:rsidRDefault="00277BEF">
      <w:pPr>
        <w:pStyle w:val="af9"/>
        <w:numPr>
          <w:ilvl w:val="0"/>
          <w:numId w:val="29"/>
        </w:numPr>
        <w:rPr>
          <w:rFonts w:ascii="Times New Roman" w:hAnsi="Times New Roman"/>
        </w:rPr>
      </w:pPr>
      <w:r>
        <w:rPr>
          <w:rFonts w:ascii="Times New Roman" w:hAnsi="Times New Roman"/>
        </w:rPr>
        <w:t xml:space="preserve">the number of </w:t>
      </w:r>
      <w:proofErr w:type="spellStart"/>
      <w:r>
        <w:rPr>
          <w:rFonts w:ascii="Times New Roman" w:hAnsi="Times New Roman"/>
        </w:rPr>
        <w:t>msgA</w:t>
      </w:r>
      <w:proofErr w:type="spellEnd"/>
      <w:r>
        <w:rPr>
          <w:rFonts w:ascii="Times New Roman" w:hAnsi="Times New Roman"/>
        </w:rPr>
        <w:t xml:space="preserve"> PUSCH occasions </w:t>
      </w:r>
      <w:proofErr w:type="spellStart"/>
      <w:r>
        <w:rPr>
          <w:rFonts w:ascii="Times New Roman" w:hAnsi="Times New Roman"/>
        </w:rPr>
        <w:t>FDMed</w:t>
      </w:r>
      <w:proofErr w:type="spellEnd"/>
      <w:r>
        <w:rPr>
          <w:rFonts w:ascii="Times New Roman" w:hAnsi="Times New Roman"/>
        </w:rPr>
        <w:t xml:space="preserve"> in </w:t>
      </w:r>
      <w:proofErr w:type="gramStart"/>
      <w:r>
        <w:rPr>
          <w:rFonts w:ascii="Times New Roman" w:hAnsi="Times New Roman"/>
        </w:rPr>
        <w:t>one time</w:t>
      </w:r>
      <w:proofErr w:type="gramEnd"/>
      <w:r>
        <w:rPr>
          <w:rFonts w:ascii="Times New Roman" w:hAnsi="Times New Roman"/>
        </w:rPr>
        <w:t xml:space="preserve"> instance</w:t>
      </w:r>
    </w:p>
    <w:p w14:paraId="0497BD31" w14:textId="77777777" w:rsidR="007A3C11" w:rsidRDefault="007A3C11">
      <w:pPr>
        <w:rPr>
          <w:rFonts w:ascii="Times New Roman" w:hAnsi="Times New Roman" w:cs="Times New Roman"/>
        </w:rPr>
      </w:pPr>
    </w:p>
    <w:p w14:paraId="4C41A61D" w14:textId="77777777" w:rsidR="007A3C11" w:rsidRDefault="00277BEF">
      <w:pPr>
        <w:rPr>
          <w:rFonts w:ascii="Times New Roman" w:hAnsi="Times New Roman" w:cs="Times New Roman"/>
        </w:rPr>
      </w:pPr>
      <w:r>
        <w:rPr>
          <w:rFonts w:ascii="Times New Roman" w:hAnsi="Times New Roman" w:cs="Times New Roman"/>
        </w:rPr>
        <w:t>In [6], Ericsson proposes the following:</w:t>
      </w:r>
    </w:p>
    <w:p w14:paraId="0D8E91E9" w14:textId="77777777" w:rsidR="007A3C11" w:rsidRDefault="00277BEF">
      <w:pPr>
        <w:rPr>
          <w:rFonts w:ascii="Times New Roman" w:hAnsi="Times New Roman" w:cs="Times New Roman"/>
        </w:rPr>
      </w:pPr>
      <w:r>
        <w:rPr>
          <w:rFonts w:ascii="Times New Roman" w:hAnsi="Times New Roman" w:cs="Times New Roman"/>
        </w:rPr>
        <w:t xml:space="preserve">Proposal: The cell configuration parameters in the RA feedback information should be extended to </w:t>
      </w:r>
      <w:r>
        <w:rPr>
          <w:rFonts w:ascii="Times New Roman" w:hAnsi="Times New Roman" w:cs="Times New Roman"/>
          <w:highlight w:val="yellow"/>
        </w:rPr>
        <w:t xml:space="preserve">include </w:t>
      </w:r>
      <w:proofErr w:type="spellStart"/>
      <w:r>
        <w:rPr>
          <w:rFonts w:ascii="Times New Roman" w:hAnsi="Times New Roman" w:cs="Times New Roman"/>
          <w:highlight w:val="yellow"/>
        </w:rPr>
        <w:t>MsgA</w:t>
      </w:r>
      <w:proofErr w:type="spellEnd"/>
      <w:r>
        <w:rPr>
          <w:rFonts w:ascii="Times New Roman" w:hAnsi="Times New Roman" w:cs="Times New Roman"/>
          <w:highlight w:val="yellow"/>
        </w:rPr>
        <w:t xml:space="preserve"> PUSCH parameters</w:t>
      </w:r>
      <w:r>
        <w:rPr>
          <w:rFonts w:ascii="Times New Roman" w:hAnsi="Times New Roman" w:cs="Times New Roman"/>
        </w:rPr>
        <w:t xml:space="preserve"> and parameters concerning the coexistence of 4-step RA and 2-step RA, such as the RA type selection threshold, </w:t>
      </w:r>
      <w:proofErr w:type="spellStart"/>
      <w:r>
        <w:rPr>
          <w:rFonts w:ascii="Times New Roman" w:hAnsi="Times New Roman" w:cs="Times New Roman"/>
          <w:i/>
          <w:iCs/>
        </w:rPr>
        <w:t>msgA</w:t>
      </w:r>
      <w:proofErr w:type="spellEnd"/>
      <w:r>
        <w:rPr>
          <w:rFonts w:ascii="Times New Roman" w:hAnsi="Times New Roman" w:cs="Times New Roman"/>
          <w:i/>
          <w:iCs/>
        </w:rPr>
        <w:t>-RSRP-Threshold</w:t>
      </w:r>
      <w:r>
        <w:rPr>
          <w:rFonts w:ascii="Times New Roman" w:hAnsi="Times New Roman" w:cs="Times New Roman"/>
        </w:rPr>
        <w:t>, and whether shared or separate PRACH occasions are used in the cell.</w:t>
      </w:r>
    </w:p>
    <w:p w14:paraId="31805649" w14:textId="77777777" w:rsidR="007A3C11" w:rsidRDefault="007A3C11">
      <w:pPr>
        <w:rPr>
          <w:rFonts w:ascii="Times New Roman" w:hAnsi="Times New Roman" w:cs="Times New Roman"/>
        </w:rPr>
      </w:pPr>
    </w:p>
    <w:p w14:paraId="237B02AB" w14:textId="77777777" w:rsidR="007A3C11" w:rsidRDefault="00277BEF">
      <w:pPr>
        <w:rPr>
          <w:rFonts w:ascii="Times New Roman" w:hAnsi="Times New Roman" w:cs="Times New Roman"/>
        </w:rPr>
      </w:pPr>
      <w:r>
        <w:rPr>
          <w:rFonts w:ascii="Times New Roman" w:hAnsi="Times New Roman" w:cs="Times New Roman"/>
        </w:rPr>
        <w:t>In [11], China Telecom proposes the following:</w:t>
      </w:r>
    </w:p>
    <w:p w14:paraId="41220CEC" w14:textId="77777777" w:rsidR="007A3C11" w:rsidRDefault="00277BEF">
      <w:pPr>
        <w:rPr>
          <w:rFonts w:ascii="Times New Roman" w:hAnsi="Times New Roman" w:cs="Times New Roman"/>
        </w:rPr>
      </w:pPr>
      <w:r>
        <w:rPr>
          <w:rFonts w:ascii="Times New Roman" w:hAnsi="Times New Roman" w:cs="Times New Roman"/>
        </w:rPr>
        <w:lastRenderedPageBreak/>
        <w:t>Proposal: 2-step RA resource information including MSGA PRACH resource information and MSGA PUSCH resource information can be introduced in RA report and RLF report.</w:t>
      </w:r>
    </w:p>
    <w:p w14:paraId="5256996B" w14:textId="77777777" w:rsidR="007A3C11" w:rsidRDefault="007A3C11">
      <w:pPr>
        <w:rPr>
          <w:rFonts w:ascii="Times New Roman" w:hAnsi="Times New Roman" w:cs="Times New Roman"/>
        </w:rPr>
      </w:pPr>
    </w:p>
    <w:p w14:paraId="5F4875FC" w14:textId="77777777" w:rsidR="007A3C11" w:rsidRDefault="007A3C11">
      <w:pPr>
        <w:rPr>
          <w:rFonts w:ascii="Times New Roman" w:hAnsi="Times New Roman" w:cs="Times New Roman"/>
        </w:rPr>
      </w:pPr>
    </w:p>
    <w:p w14:paraId="79E335C3" w14:textId="77777777" w:rsidR="007A3C11" w:rsidRDefault="00277BEF">
      <w:pPr>
        <w:pStyle w:val="3"/>
        <w:rPr>
          <w:rFonts w:ascii="Times New Roman" w:hAnsi="Times New Roman" w:cs="Times New Roman"/>
        </w:rPr>
      </w:pPr>
      <w:r>
        <w:rPr>
          <w:rFonts w:ascii="Times New Roman" w:hAnsi="Times New Roman" w:cs="Times New Roman"/>
        </w:rPr>
        <w:t>Rapporteur’s summary</w:t>
      </w:r>
    </w:p>
    <w:p w14:paraId="1C92654A" w14:textId="77777777" w:rsidR="007A3C11" w:rsidRDefault="00277BEF">
      <w:pPr>
        <w:rPr>
          <w:rFonts w:ascii="Times New Roman" w:hAnsi="Times New Roman" w:cs="Times New Roman"/>
        </w:rPr>
      </w:pPr>
      <w:r>
        <w:rPr>
          <w:rFonts w:ascii="Times New Roman" w:hAnsi="Times New Roman" w:cs="Times New Roman"/>
        </w:rPr>
        <w:t>Among three companies, ZTE has given detailed solutions to be captured. We propose to take it as baseline for further online or email discussion:</w:t>
      </w:r>
    </w:p>
    <w:p w14:paraId="37448DA4" w14:textId="77777777" w:rsidR="007A3C11" w:rsidRDefault="00277BEF">
      <w:pPr>
        <w:rPr>
          <w:rFonts w:ascii="Times New Roman" w:hAnsi="Times New Roman" w:cs="Times New Roman"/>
        </w:rPr>
      </w:pPr>
      <w:commentRangeStart w:id="6"/>
      <w:r>
        <w:rPr>
          <w:rFonts w:ascii="Times New Roman" w:hAnsi="Times New Roman" w:cs="Times New Roman"/>
          <w:b/>
          <w:bCs/>
        </w:rPr>
        <w:t>Cat</w:t>
      </w:r>
      <w:commentRangeEnd w:id="6"/>
      <w:r>
        <w:rPr>
          <w:rStyle w:val="af7"/>
        </w:rPr>
        <w:commentReference w:id="6"/>
      </w:r>
      <w:r>
        <w:rPr>
          <w:rFonts w:ascii="Times New Roman" w:hAnsi="Times New Roman" w:cs="Times New Roman"/>
          <w:b/>
          <w:bCs/>
        </w:rPr>
        <w:t>-b-Proposal 4</w:t>
      </w:r>
      <w:r>
        <w:rPr>
          <w:rFonts w:ascii="Times New Roman" w:hAnsi="Times New Roman" w:cs="Times New Roman" w:hint="eastAsia"/>
          <w:b/>
          <w:bCs/>
        </w:rPr>
        <w:t xml:space="preserve">a: </w:t>
      </w:r>
      <w:r>
        <w:rPr>
          <w:rFonts w:ascii="Times New Roman" w:hAnsi="Times New Roman" w:cs="Times New Roman"/>
          <w:b/>
          <w:bCs/>
        </w:rPr>
        <w:t xml:space="preserve">RAN2 to </w:t>
      </w:r>
      <w:r>
        <w:rPr>
          <w:rFonts w:ascii="Times New Roman" w:hAnsi="Times New Roman" w:cs="Times New Roman" w:hint="eastAsia"/>
          <w:b/>
          <w:bCs/>
        </w:rPr>
        <w:t xml:space="preserve">first </w:t>
      </w:r>
      <w:r>
        <w:rPr>
          <w:rFonts w:ascii="Times New Roman" w:hAnsi="Times New Roman" w:cs="Times New Roman"/>
          <w:b/>
          <w:bCs/>
        </w:rPr>
        <w:t>discuss</w:t>
      </w:r>
      <w:r>
        <w:rPr>
          <w:rFonts w:ascii="Times New Roman" w:hAnsi="Times New Roman" w:cs="Times New Roman" w:hint="eastAsia"/>
          <w:b/>
          <w:bCs/>
        </w:rPr>
        <w:t xml:space="preserve"> whether to include </w:t>
      </w:r>
      <w:proofErr w:type="spellStart"/>
      <w:r>
        <w:rPr>
          <w:rFonts w:ascii="Times New Roman" w:hAnsi="Times New Roman" w:cs="Times New Roman"/>
          <w:b/>
          <w:bCs/>
        </w:rPr>
        <w:t>MsgA</w:t>
      </w:r>
      <w:proofErr w:type="spellEnd"/>
      <w:r>
        <w:rPr>
          <w:rFonts w:ascii="Times New Roman" w:hAnsi="Times New Roman" w:cs="Times New Roman"/>
          <w:b/>
          <w:bCs/>
        </w:rPr>
        <w:t xml:space="preserve"> PUSCH resource related information for 2-step RACH</w:t>
      </w:r>
      <w:r>
        <w:rPr>
          <w:rFonts w:ascii="Times New Roman" w:hAnsi="Times New Roman" w:cs="Times New Roman" w:hint="eastAsia"/>
          <w:b/>
          <w:bCs/>
        </w:rPr>
        <w:t xml:space="preserve"> in RACH report. </w:t>
      </w:r>
    </w:p>
    <w:p w14:paraId="3A6D416E" w14:textId="2D6B4A6B" w:rsidR="007A3C11" w:rsidRDefault="00277BEF">
      <w:pPr>
        <w:ind w:left="1680" w:hangingChars="800" w:hanging="1680"/>
        <w:rPr>
          <w:rFonts w:ascii="Times New Roman" w:hAnsi="Times New Roman" w:cs="Times New Roman"/>
          <w:b/>
          <w:bCs/>
        </w:rPr>
      </w:pPr>
      <w:r>
        <w:rPr>
          <w:rFonts w:ascii="Times New Roman" w:hAnsi="Times New Roman" w:cs="Times New Roman"/>
          <w:b/>
          <w:bCs/>
        </w:rPr>
        <w:t>Cat-</w:t>
      </w:r>
      <w:r w:rsidR="00395161">
        <w:rPr>
          <w:rFonts w:ascii="Times New Roman" w:hAnsi="Times New Roman" w:cs="Times New Roman"/>
          <w:b/>
          <w:bCs/>
        </w:rPr>
        <w:t xml:space="preserve">b </w:t>
      </w:r>
      <w:r>
        <w:rPr>
          <w:rFonts w:ascii="Times New Roman" w:hAnsi="Times New Roman" w:cs="Times New Roman"/>
          <w:b/>
          <w:bCs/>
        </w:rPr>
        <w:t>-Proposal 4</w:t>
      </w:r>
      <w:r w:rsidR="00395161">
        <w:rPr>
          <w:rFonts w:ascii="Times New Roman" w:hAnsi="Times New Roman" w:cs="Times New Roman"/>
          <w:b/>
          <w:bCs/>
        </w:rPr>
        <w:t>b</w:t>
      </w:r>
      <w:r>
        <w:rPr>
          <w:rFonts w:ascii="Times New Roman" w:hAnsi="Times New Roman" w:cs="Times New Roman" w:hint="eastAsia"/>
          <w:b/>
          <w:bCs/>
        </w:rPr>
        <w:t>:</w:t>
      </w:r>
      <w:r w:rsidR="00395161">
        <w:rPr>
          <w:rFonts w:ascii="Times New Roman" w:hAnsi="Times New Roman" w:cs="Times New Roman"/>
          <w:b/>
          <w:bCs/>
        </w:rPr>
        <w:t xml:space="preserve"> </w:t>
      </w:r>
      <w:r>
        <w:rPr>
          <w:rFonts w:ascii="Times New Roman" w:hAnsi="Times New Roman" w:cs="Times New Roman"/>
          <w:b/>
          <w:bCs/>
        </w:rPr>
        <w:t xml:space="preserve">RAN2 to discuss which of parameters should be included in the RA report as </w:t>
      </w:r>
      <w:proofErr w:type="gramStart"/>
      <w:r>
        <w:rPr>
          <w:rFonts w:ascii="Times New Roman" w:hAnsi="Times New Roman" w:cs="Times New Roman"/>
          <w:b/>
          <w:bCs/>
        </w:rPr>
        <w:t>PUSCH  resource</w:t>
      </w:r>
      <w:proofErr w:type="gramEnd"/>
      <w:r>
        <w:rPr>
          <w:rFonts w:ascii="Times New Roman" w:hAnsi="Times New Roman" w:cs="Times New Roman"/>
          <w:b/>
          <w:bCs/>
        </w:rPr>
        <w:t xml:space="preserve"> related information for 2-step RACH optimization, indicated as follows:</w:t>
      </w:r>
    </w:p>
    <w:p w14:paraId="0C73F5E0" w14:textId="77777777" w:rsidR="007A3C11" w:rsidRDefault="00277BEF">
      <w:pPr>
        <w:pStyle w:val="af9"/>
        <w:numPr>
          <w:ilvl w:val="0"/>
          <w:numId w:val="29"/>
        </w:numPr>
        <w:rPr>
          <w:rFonts w:ascii="Times New Roman" w:hAnsi="Times New Roman"/>
        </w:rPr>
      </w:pPr>
      <w:r>
        <w:rPr>
          <w:rFonts w:ascii="Times New Roman" w:hAnsi="Times New Roman"/>
        </w:rPr>
        <w:t xml:space="preserve">the MCS index, </w:t>
      </w:r>
    </w:p>
    <w:p w14:paraId="57AC4ED7" w14:textId="77777777" w:rsidR="007A3C11" w:rsidRDefault="00277BEF">
      <w:pPr>
        <w:pStyle w:val="af9"/>
        <w:numPr>
          <w:ilvl w:val="0"/>
          <w:numId w:val="29"/>
        </w:numPr>
        <w:rPr>
          <w:rFonts w:ascii="Times New Roman" w:hAnsi="Times New Roman"/>
        </w:rPr>
      </w:pPr>
      <w:r>
        <w:rPr>
          <w:rFonts w:ascii="Times New Roman" w:hAnsi="Times New Roman"/>
        </w:rPr>
        <w:t xml:space="preserve">the number of PRB per PO of </w:t>
      </w:r>
      <w:proofErr w:type="spellStart"/>
      <w:r>
        <w:rPr>
          <w:rFonts w:ascii="Times New Roman" w:hAnsi="Times New Roman"/>
        </w:rPr>
        <w:t>of</w:t>
      </w:r>
      <w:proofErr w:type="spellEnd"/>
      <w:r>
        <w:rPr>
          <w:rFonts w:ascii="Times New Roman" w:hAnsi="Times New Roman"/>
        </w:rPr>
        <w:t xml:space="preserve"> the PUSCH resource, </w:t>
      </w:r>
    </w:p>
    <w:p w14:paraId="08597E5A" w14:textId="77777777" w:rsidR="007A3C11" w:rsidRDefault="00277BEF">
      <w:pPr>
        <w:pStyle w:val="af9"/>
        <w:numPr>
          <w:ilvl w:val="0"/>
          <w:numId w:val="29"/>
        </w:numPr>
        <w:rPr>
          <w:rFonts w:ascii="Times New Roman" w:hAnsi="Times New Roman"/>
        </w:rPr>
      </w:pPr>
      <w:r>
        <w:rPr>
          <w:rFonts w:ascii="Times New Roman" w:hAnsi="Times New Roman"/>
        </w:rPr>
        <w:t xml:space="preserve">the combination of start symbol and length and PUSCH mapping type, </w:t>
      </w:r>
    </w:p>
    <w:p w14:paraId="6C50F9EA" w14:textId="77777777" w:rsidR="007A3C11" w:rsidRDefault="00277BEF">
      <w:pPr>
        <w:pStyle w:val="af9"/>
        <w:numPr>
          <w:ilvl w:val="0"/>
          <w:numId w:val="29"/>
        </w:numPr>
        <w:rPr>
          <w:rFonts w:ascii="Times New Roman" w:hAnsi="Times New Roman"/>
        </w:rPr>
      </w:pPr>
      <w:r>
        <w:rPr>
          <w:rFonts w:ascii="Times New Roman" w:hAnsi="Times New Roman"/>
        </w:rPr>
        <w:t>PUSCH group information,</w:t>
      </w:r>
    </w:p>
    <w:p w14:paraId="79908130" w14:textId="77777777" w:rsidR="007A3C11" w:rsidRDefault="00277BEF">
      <w:pPr>
        <w:pStyle w:val="af9"/>
        <w:numPr>
          <w:ilvl w:val="0"/>
          <w:numId w:val="29"/>
        </w:numPr>
        <w:rPr>
          <w:rFonts w:ascii="Times New Roman" w:hAnsi="Times New Roman"/>
        </w:rPr>
      </w:pPr>
      <w:r>
        <w:rPr>
          <w:rFonts w:ascii="Times New Roman" w:hAnsi="Times New Roman"/>
        </w:rPr>
        <w:t>the padding size of the transmitted PUSCH payload</w:t>
      </w:r>
    </w:p>
    <w:p w14:paraId="37B8FFF4" w14:textId="77777777" w:rsidR="007A3C11" w:rsidRDefault="00277BEF">
      <w:pPr>
        <w:pStyle w:val="af9"/>
        <w:numPr>
          <w:ilvl w:val="0"/>
          <w:numId w:val="29"/>
        </w:numPr>
        <w:rPr>
          <w:rFonts w:ascii="Times New Roman" w:hAnsi="Times New Roman"/>
        </w:rPr>
      </w:pPr>
      <w:r>
        <w:rPr>
          <w:rFonts w:ascii="Times New Roman" w:hAnsi="Times New Roman"/>
        </w:rPr>
        <w:t xml:space="preserve">Offset of lowest PUSCH occasion in frequency domain with respect to PRB </w:t>
      </w:r>
      <w:proofErr w:type="gramStart"/>
      <w:r>
        <w:rPr>
          <w:rFonts w:ascii="Times New Roman" w:hAnsi="Times New Roman"/>
        </w:rPr>
        <w:t>0</w:t>
      </w:r>
      <w:proofErr w:type="gramEnd"/>
    </w:p>
    <w:p w14:paraId="4F4014AC" w14:textId="77777777" w:rsidR="007A3C11" w:rsidRDefault="00277BEF">
      <w:pPr>
        <w:pStyle w:val="af9"/>
        <w:numPr>
          <w:ilvl w:val="0"/>
          <w:numId w:val="29"/>
        </w:numPr>
        <w:rPr>
          <w:rFonts w:ascii="Times New Roman" w:hAnsi="Times New Roman"/>
        </w:rPr>
      </w:pPr>
      <w:r>
        <w:rPr>
          <w:rFonts w:ascii="Times New Roman" w:hAnsi="Times New Roman"/>
        </w:rPr>
        <w:t xml:space="preserve">the number of </w:t>
      </w:r>
      <w:proofErr w:type="spellStart"/>
      <w:r>
        <w:rPr>
          <w:rFonts w:ascii="Times New Roman" w:hAnsi="Times New Roman"/>
        </w:rPr>
        <w:t>msgA</w:t>
      </w:r>
      <w:proofErr w:type="spellEnd"/>
      <w:r>
        <w:rPr>
          <w:rFonts w:ascii="Times New Roman" w:hAnsi="Times New Roman"/>
        </w:rPr>
        <w:t xml:space="preserve"> PUSCH occasions </w:t>
      </w:r>
      <w:proofErr w:type="spellStart"/>
      <w:r>
        <w:rPr>
          <w:rFonts w:ascii="Times New Roman" w:hAnsi="Times New Roman"/>
        </w:rPr>
        <w:t>FDMed</w:t>
      </w:r>
      <w:proofErr w:type="spellEnd"/>
      <w:r>
        <w:rPr>
          <w:rFonts w:ascii="Times New Roman" w:hAnsi="Times New Roman"/>
        </w:rPr>
        <w:t xml:space="preserve"> in </w:t>
      </w:r>
      <w:proofErr w:type="gramStart"/>
      <w:r>
        <w:rPr>
          <w:rFonts w:ascii="Times New Roman" w:hAnsi="Times New Roman"/>
        </w:rPr>
        <w:t>one time</w:t>
      </w:r>
      <w:proofErr w:type="gramEnd"/>
      <w:r>
        <w:rPr>
          <w:rFonts w:ascii="Times New Roman" w:hAnsi="Times New Roman"/>
        </w:rPr>
        <w:t xml:space="preserve"> instance</w:t>
      </w:r>
    </w:p>
    <w:p w14:paraId="6865ECF0" w14:textId="77777777" w:rsidR="007A3C11" w:rsidRDefault="007A3C11">
      <w:pPr>
        <w:rPr>
          <w:rFonts w:ascii="Times New Roman" w:hAnsi="Times New Roman" w:cs="Times New Roman"/>
        </w:rPr>
      </w:pPr>
    </w:p>
    <w:p w14:paraId="293FA6F4" w14:textId="77777777" w:rsidR="007A3C11" w:rsidRDefault="007A3C11">
      <w:pPr>
        <w:rPr>
          <w:rFonts w:ascii="Times New Roman" w:hAnsi="Times New Roman" w:cs="Times New Roman"/>
        </w:rPr>
      </w:pPr>
    </w:p>
    <w:p w14:paraId="09F4AA79" w14:textId="77777777" w:rsidR="007A3C11" w:rsidRDefault="00277BEF">
      <w:pPr>
        <w:pStyle w:val="2"/>
        <w:rPr>
          <w:rFonts w:ascii="Times New Roman" w:hAnsi="Times New Roman" w:cs="Times New Roman"/>
        </w:rPr>
      </w:pPr>
      <w:r>
        <w:rPr>
          <w:rFonts w:ascii="Times New Roman" w:hAnsi="Times New Roman" w:cs="Times New Roman"/>
        </w:rPr>
        <w:t>RACH related information in RLF &amp; CEF</w:t>
      </w:r>
    </w:p>
    <w:p w14:paraId="0A3C908B" w14:textId="77777777" w:rsidR="007A3C11" w:rsidRDefault="00277BEF">
      <w:pPr>
        <w:pStyle w:val="3"/>
        <w:rPr>
          <w:rFonts w:ascii="Times New Roman" w:hAnsi="Times New Roman" w:cs="Times New Roman"/>
        </w:rPr>
      </w:pPr>
      <w:r>
        <w:rPr>
          <w:rFonts w:ascii="Times New Roman" w:hAnsi="Times New Roman" w:cs="Times New Roman"/>
        </w:rPr>
        <w:t>Generics</w:t>
      </w:r>
    </w:p>
    <w:p w14:paraId="5081DAE5" w14:textId="77777777" w:rsidR="007A3C11" w:rsidRDefault="00277BEF">
      <w:pPr>
        <w:rPr>
          <w:rFonts w:ascii="Times New Roman" w:hAnsi="Times New Roman" w:cs="Times New Roman"/>
        </w:rPr>
      </w:pPr>
      <w:r>
        <w:rPr>
          <w:rFonts w:ascii="Times New Roman" w:hAnsi="Times New Roman" w:cs="Times New Roman"/>
        </w:rPr>
        <w:t>In the last RAN2 #111e meeting, RAN2 has achieved following agreements regarding RACH related information in RLF &amp;CEF:</w:t>
      </w:r>
    </w:p>
    <w:p w14:paraId="20B75816" w14:textId="77777777" w:rsidR="007A3C11" w:rsidRDefault="00277BEF">
      <w:pPr>
        <w:rPr>
          <w:rFonts w:ascii="Times New Roman" w:hAnsi="Times New Roman" w:cs="Times New Roman"/>
        </w:rPr>
      </w:pPr>
      <w:r>
        <w:rPr>
          <w:rFonts w:ascii="Times New Roman" w:hAnsi="Times New Roman" w:cs="Times New Roman"/>
          <w:noProof/>
        </w:rPr>
        <mc:AlternateContent>
          <mc:Choice Requires="wps">
            <w:drawing>
              <wp:anchor distT="45720" distB="45720" distL="114300" distR="114300" simplePos="0" relativeHeight="251661312" behindDoc="0" locked="0" layoutInCell="1" allowOverlap="1" wp14:anchorId="5506F345" wp14:editId="06AF6ED8">
                <wp:simplePos x="0" y="0"/>
                <wp:positionH relativeFrom="column">
                  <wp:posOffset>1384935</wp:posOffset>
                </wp:positionH>
                <wp:positionV relativeFrom="paragraph">
                  <wp:posOffset>74295</wp:posOffset>
                </wp:positionV>
                <wp:extent cx="3114040" cy="1404620"/>
                <wp:effectExtent l="0" t="0" r="10160" b="1905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040" cy="1404620"/>
                        </a:xfrm>
                        <a:prstGeom prst="rect">
                          <a:avLst/>
                        </a:prstGeom>
                        <a:solidFill>
                          <a:srgbClr val="FFFFFF"/>
                        </a:solidFill>
                        <a:ln w="9525">
                          <a:solidFill>
                            <a:srgbClr val="000000"/>
                          </a:solidFill>
                          <a:miter lim="800000"/>
                        </a:ln>
                      </wps:spPr>
                      <wps:txbx>
                        <w:txbxContent>
                          <w:p w14:paraId="6E5B9F5F" w14:textId="77777777" w:rsidR="007A3C11" w:rsidRDefault="00277BEF">
                            <w:pPr>
                              <w:pStyle w:val="Doc-text2"/>
                              <w:ind w:left="363"/>
                              <w:rPr>
                                <w:bCs/>
                              </w:rPr>
                            </w:pPr>
                            <w:bookmarkStart w:id="7" w:name="_Toc48718891"/>
                            <w:r>
                              <w:rPr>
                                <w:bCs/>
                              </w:rPr>
                              <w:t>=&gt;</w:t>
                            </w:r>
                            <w:r>
                              <w:rPr>
                                <w:bCs/>
                              </w:rPr>
                              <w:tab/>
                              <w:t>New logged content for 2-step RA is introduced in</w:t>
                            </w:r>
                            <w:bookmarkEnd w:id="7"/>
                            <w:r>
                              <w:rPr>
                                <w:bCs/>
                              </w:rPr>
                              <w:t>:</w:t>
                            </w:r>
                          </w:p>
                          <w:p w14:paraId="4BFDF3E0" w14:textId="77777777" w:rsidR="007A3C11" w:rsidRDefault="00277BEF">
                            <w:pPr>
                              <w:pStyle w:val="Doc-text2"/>
                              <w:numPr>
                                <w:ilvl w:val="0"/>
                                <w:numId w:val="30"/>
                              </w:numPr>
                              <w:rPr>
                                <w:bCs/>
                              </w:rPr>
                            </w:pPr>
                            <w:bookmarkStart w:id="8" w:name="_Toc48718861"/>
                            <w:r>
                              <w:rPr>
                                <w:bCs/>
                              </w:rPr>
                              <w:t>RA report</w:t>
                            </w:r>
                            <w:bookmarkEnd w:id="8"/>
                          </w:p>
                          <w:p w14:paraId="6881B5A9" w14:textId="77777777" w:rsidR="007A3C11" w:rsidRDefault="00277BEF">
                            <w:pPr>
                              <w:pStyle w:val="Doc-text2"/>
                              <w:numPr>
                                <w:ilvl w:val="0"/>
                                <w:numId w:val="30"/>
                              </w:numPr>
                              <w:rPr>
                                <w:bCs/>
                              </w:rPr>
                            </w:pPr>
                            <w:bookmarkStart w:id="9" w:name="_Toc48718862"/>
                            <w:r>
                              <w:rPr>
                                <w:bCs/>
                              </w:rPr>
                              <w:t>RLF report</w:t>
                            </w:r>
                            <w:bookmarkEnd w:id="9"/>
                          </w:p>
                          <w:p w14:paraId="5322F3B4" w14:textId="77777777" w:rsidR="007A3C11" w:rsidRDefault="00277BEF">
                            <w:pPr>
                              <w:pStyle w:val="Doc-text2"/>
                              <w:numPr>
                                <w:ilvl w:val="0"/>
                                <w:numId w:val="30"/>
                              </w:numPr>
                              <w:rPr>
                                <w:bCs/>
                              </w:rPr>
                            </w:pPr>
                            <w:bookmarkStart w:id="10" w:name="_Toc48718863"/>
                            <w:r>
                              <w:rPr>
                                <w:bCs/>
                              </w:rPr>
                              <w:t>CEF report</w:t>
                            </w:r>
                            <w:bookmarkEnd w:id="10"/>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506F345" id="_x0000_s1028" type="#_x0000_t202" style="position:absolute;left:0;text-align:left;margin-left:109.05pt;margin-top:5.85pt;width:245.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">
                <v:textbox style="mso-fit-shape-to-text:t">
                  <w:txbxContent>
                    <w:p w14:paraId="6E5B9F5F" w14:textId="77777777" w:rsidR="007A3C11" w:rsidRDefault="00277BEF">
                      <w:pPr>
                        <w:pStyle w:val="Doc-text2"/>
                        <w:ind w:left="363"/>
                        <w:rPr>
                          <w:bCs/>
                        </w:rPr>
                      </w:pPr>
                      <w:bookmarkStart w:id="11" w:name="_Toc48718891"/>
                      <w:r>
                        <w:rPr>
                          <w:bCs/>
                        </w:rPr>
                        <w:t>=&gt;</w:t>
                      </w:r>
                      <w:r>
                        <w:rPr>
                          <w:bCs/>
                        </w:rPr>
                        <w:tab/>
                        <w:t>New logged content for 2-step RA is introduced in</w:t>
                      </w:r>
                      <w:bookmarkEnd w:id="11"/>
                      <w:r>
                        <w:rPr>
                          <w:bCs/>
                        </w:rPr>
                        <w:t>:</w:t>
                      </w:r>
                    </w:p>
                    <w:p w14:paraId="4BFDF3E0" w14:textId="77777777" w:rsidR="007A3C11" w:rsidRDefault="00277BEF">
                      <w:pPr>
                        <w:pStyle w:val="Doc-text2"/>
                        <w:numPr>
                          <w:ilvl w:val="0"/>
                          <w:numId w:val="30"/>
                        </w:numPr>
                        <w:rPr>
                          <w:bCs/>
                        </w:rPr>
                      </w:pPr>
                      <w:bookmarkStart w:id="12" w:name="_Toc48718861"/>
                      <w:r>
                        <w:rPr>
                          <w:bCs/>
                        </w:rPr>
                        <w:t>RA report</w:t>
                      </w:r>
                      <w:bookmarkEnd w:id="12"/>
                    </w:p>
                    <w:p w14:paraId="6881B5A9" w14:textId="77777777" w:rsidR="007A3C11" w:rsidRDefault="00277BEF">
                      <w:pPr>
                        <w:pStyle w:val="Doc-text2"/>
                        <w:numPr>
                          <w:ilvl w:val="0"/>
                          <w:numId w:val="30"/>
                        </w:numPr>
                        <w:rPr>
                          <w:bCs/>
                        </w:rPr>
                      </w:pPr>
                      <w:bookmarkStart w:id="13" w:name="_Toc48718862"/>
                      <w:r>
                        <w:rPr>
                          <w:bCs/>
                        </w:rPr>
                        <w:t>RLF report</w:t>
                      </w:r>
                      <w:bookmarkEnd w:id="13"/>
                    </w:p>
                    <w:p w14:paraId="5322F3B4" w14:textId="77777777" w:rsidR="007A3C11" w:rsidRDefault="00277BEF">
                      <w:pPr>
                        <w:pStyle w:val="Doc-text2"/>
                        <w:numPr>
                          <w:ilvl w:val="0"/>
                          <w:numId w:val="30"/>
                        </w:numPr>
                        <w:rPr>
                          <w:bCs/>
                        </w:rPr>
                      </w:pPr>
                      <w:bookmarkStart w:id="14" w:name="_Toc48718863"/>
                      <w:r>
                        <w:rPr>
                          <w:bCs/>
                        </w:rPr>
                        <w:t>CEF report</w:t>
                      </w:r>
                      <w:bookmarkEnd w:id="14"/>
                    </w:p>
                  </w:txbxContent>
                </v:textbox>
                <w10:wrap type="square"/>
              </v:shape>
            </w:pict>
          </mc:Fallback>
        </mc:AlternateContent>
      </w:r>
    </w:p>
    <w:p w14:paraId="7EEC1C06" w14:textId="77777777" w:rsidR="007A3C11" w:rsidRDefault="007A3C11">
      <w:pPr>
        <w:rPr>
          <w:rFonts w:ascii="Times New Roman" w:hAnsi="Times New Roman" w:cs="Times New Roman"/>
        </w:rPr>
      </w:pPr>
    </w:p>
    <w:p w14:paraId="42FC1800" w14:textId="77777777" w:rsidR="007A3C11" w:rsidRDefault="007A3C11">
      <w:pPr>
        <w:rPr>
          <w:rFonts w:ascii="Times New Roman" w:hAnsi="Times New Roman" w:cs="Times New Roman"/>
        </w:rPr>
      </w:pPr>
    </w:p>
    <w:p w14:paraId="5C31A1B9" w14:textId="77777777" w:rsidR="007A3C11" w:rsidRDefault="007A3C11">
      <w:pPr>
        <w:rPr>
          <w:rFonts w:ascii="Times New Roman" w:hAnsi="Times New Roman" w:cs="Times New Roman"/>
        </w:rPr>
      </w:pPr>
    </w:p>
    <w:p w14:paraId="77161B5B" w14:textId="77777777" w:rsidR="007A3C11" w:rsidRDefault="007A3C11">
      <w:pPr>
        <w:rPr>
          <w:rFonts w:ascii="Times New Roman" w:hAnsi="Times New Roman" w:cs="Times New Roman"/>
        </w:rPr>
      </w:pPr>
    </w:p>
    <w:p w14:paraId="26247A81" w14:textId="77777777" w:rsidR="007A3C11" w:rsidRDefault="007A3C11">
      <w:pPr>
        <w:rPr>
          <w:rFonts w:ascii="Times New Roman" w:hAnsi="Times New Roman" w:cs="Times New Roman"/>
        </w:rPr>
      </w:pPr>
    </w:p>
    <w:p w14:paraId="607C77DC" w14:textId="77777777" w:rsidR="007A3C11" w:rsidRDefault="007A3C11">
      <w:pPr>
        <w:rPr>
          <w:rFonts w:ascii="Times New Roman" w:hAnsi="Times New Roman" w:cs="Times New Roman"/>
        </w:rPr>
      </w:pPr>
    </w:p>
    <w:p w14:paraId="220F1A53" w14:textId="77777777" w:rsidR="007A3C11" w:rsidRDefault="00277BEF">
      <w:pPr>
        <w:rPr>
          <w:rFonts w:ascii="Times New Roman" w:hAnsi="Times New Roman" w:cs="Times New Roman"/>
        </w:rPr>
      </w:pPr>
      <w:r>
        <w:rPr>
          <w:rFonts w:ascii="Times New Roman" w:hAnsi="Times New Roman" w:cs="Times New Roman"/>
        </w:rPr>
        <w:t xml:space="preserve">In the R16 TS38.331 specification, RACH related information is included in </w:t>
      </w:r>
      <w:r>
        <w:rPr>
          <w:rFonts w:ascii="Times New Roman" w:hAnsi="Times New Roman" w:cs="Times New Roman"/>
          <w:i/>
          <w:iCs/>
        </w:rPr>
        <w:t>ra-InformationCommon-r16</w:t>
      </w:r>
      <w:r>
        <w:rPr>
          <w:rFonts w:ascii="Times New Roman" w:hAnsi="Times New Roman" w:cs="Times New Roman"/>
        </w:rPr>
        <w:t xml:space="preserve"> IE (both resource-related information and performance-related information) in the RLF report and </w:t>
      </w:r>
      <w:r>
        <w:rPr>
          <w:rFonts w:ascii="Times New Roman" w:hAnsi="Times New Roman" w:cs="Times New Roman"/>
          <w:i/>
          <w:iCs/>
        </w:rPr>
        <w:t>PerRAInfoList-r16</w:t>
      </w:r>
      <w:r>
        <w:rPr>
          <w:rFonts w:ascii="Times New Roman" w:hAnsi="Times New Roman" w:cs="Times New Roman"/>
        </w:rPr>
        <w:t xml:space="preserve"> IE (performance-related information) in the CEF report for potential RACH problem shooting by the network.</w:t>
      </w:r>
    </w:p>
    <w:p w14:paraId="3871AF1B" w14:textId="77777777" w:rsidR="007A3C11" w:rsidRDefault="007A3C11">
      <w:pPr>
        <w:rPr>
          <w:rFonts w:ascii="Times New Roman" w:hAnsi="Times New Roman" w:cs="Times New Roman"/>
        </w:rPr>
      </w:pPr>
    </w:p>
    <w:p w14:paraId="7C576730" w14:textId="77777777" w:rsidR="007A3C11" w:rsidRDefault="00277BEF">
      <w:pPr>
        <w:rPr>
          <w:rFonts w:ascii="Times New Roman" w:hAnsi="Times New Roman" w:cs="Times New Roman"/>
        </w:rPr>
      </w:pPr>
      <w:r>
        <w:rPr>
          <w:rFonts w:ascii="Times New Roman" w:hAnsi="Times New Roman" w:cs="Times New Roman"/>
        </w:rPr>
        <w:t xml:space="preserve">     </w:t>
      </w:r>
    </w:p>
    <w:p w14:paraId="401E881C" w14:textId="77777777" w:rsidR="007A3C11" w:rsidRDefault="00277BEF">
      <w:pPr>
        <w:pStyle w:val="3"/>
        <w:rPr>
          <w:rFonts w:ascii="Times New Roman" w:hAnsi="Times New Roman" w:cs="Times New Roman"/>
        </w:rPr>
      </w:pPr>
      <w:proofErr w:type="spellStart"/>
      <w:r>
        <w:rPr>
          <w:rFonts w:ascii="Times New Roman" w:hAnsi="Times New Roman" w:cs="Times New Roman"/>
        </w:rPr>
        <w:t>TDocs</w:t>
      </w:r>
      <w:proofErr w:type="spellEnd"/>
      <w:r>
        <w:rPr>
          <w:rFonts w:ascii="Times New Roman" w:hAnsi="Times New Roman" w:cs="Times New Roman"/>
        </w:rPr>
        <w:t xml:space="preserve"> and related proposals</w:t>
      </w:r>
    </w:p>
    <w:p w14:paraId="6E5874C2" w14:textId="77777777" w:rsidR="007A3C11" w:rsidRDefault="00277BEF">
      <w:pPr>
        <w:rPr>
          <w:rFonts w:ascii="Times New Roman" w:hAnsi="Times New Roman" w:cs="Times New Roman"/>
        </w:rPr>
      </w:pPr>
      <w:r>
        <w:rPr>
          <w:rFonts w:ascii="Times New Roman" w:hAnsi="Times New Roman" w:cs="Times New Roman"/>
        </w:rPr>
        <w:t>In [4], ZTE proposes the following:</w:t>
      </w:r>
    </w:p>
    <w:p w14:paraId="52842778" w14:textId="77777777" w:rsidR="007A3C11" w:rsidRDefault="00277BEF">
      <w:pPr>
        <w:rPr>
          <w:rFonts w:ascii="Times New Roman" w:hAnsi="Times New Roman" w:cs="Times New Roman"/>
        </w:rPr>
      </w:pPr>
      <w:r>
        <w:rPr>
          <w:rFonts w:ascii="Times New Roman" w:hAnsi="Times New Roman" w:cs="Times New Roman"/>
        </w:rPr>
        <w:t>Proposal: The following RA failure information is included in RLF report when RLF is caused by 2step RA problem/BFR or HO failure based on 2step RA resource:</w:t>
      </w:r>
    </w:p>
    <w:p w14:paraId="32EAFD23" w14:textId="77777777" w:rsidR="007A3C11" w:rsidRDefault="00277BEF">
      <w:pPr>
        <w:numPr>
          <w:ilvl w:val="0"/>
          <w:numId w:val="31"/>
        </w:numPr>
        <w:ind w:left="839"/>
        <w:rPr>
          <w:rFonts w:ascii="Times New Roman" w:hAnsi="Times New Roman" w:cs="Times New Roman"/>
        </w:rPr>
      </w:pPr>
      <w:r>
        <w:rPr>
          <w:rFonts w:ascii="Times New Roman" w:hAnsi="Times New Roman" w:cs="Times New Roman"/>
        </w:rPr>
        <w:t xml:space="preserve">The same amount of RA failure information as included in R16 </w:t>
      </w:r>
      <w:proofErr w:type="gramStart"/>
      <w:r>
        <w:rPr>
          <w:rFonts w:ascii="Times New Roman" w:hAnsi="Times New Roman" w:cs="Times New Roman"/>
        </w:rPr>
        <w:t>RLF</w:t>
      </w:r>
      <w:proofErr w:type="gramEnd"/>
    </w:p>
    <w:p w14:paraId="7BFDF9AF" w14:textId="77777777" w:rsidR="007A3C11" w:rsidRDefault="00277BEF">
      <w:pPr>
        <w:numPr>
          <w:ilvl w:val="0"/>
          <w:numId w:val="31"/>
        </w:numPr>
        <w:ind w:left="839"/>
        <w:rPr>
          <w:rFonts w:ascii="Times New Roman" w:hAnsi="Times New Roman" w:cs="Times New Roman"/>
        </w:rPr>
      </w:pPr>
      <w:r>
        <w:rPr>
          <w:rFonts w:ascii="Times New Roman" w:hAnsi="Times New Roman" w:cs="Times New Roman"/>
        </w:rPr>
        <w:t>RA type information per RA procedure</w:t>
      </w:r>
    </w:p>
    <w:p w14:paraId="5960A3D6" w14:textId="77777777" w:rsidR="007A3C11" w:rsidRDefault="00277BEF">
      <w:pPr>
        <w:numPr>
          <w:ilvl w:val="0"/>
          <w:numId w:val="31"/>
        </w:numPr>
        <w:ind w:left="839"/>
        <w:rPr>
          <w:rFonts w:ascii="Times New Roman" w:hAnsi="Times New Roman" w:cs="Times New Roman"/>
        </w:rPr>
      </w:pPr>
      <w:r>
        <w:rPr>
          <w:rFonts w:ascii="Times New Roman" w:hAnsi="Times New Roman" w:cs="Times New Roman"/>
        </w:rPr>
        <w:t>fallback indication per RA attempt</w:t>
      </w:r>
    </w:p>
    <w:p w14:paraId="6B7A2CEB" w14:textId="77777777" w:rsidR="007A3C11" w:rsidRDefault="00277BEF">
      <w:pPr>
        <w:numPr>
          <w:ilvl w:val="0"/>
          <w:numId w:val="31"/>
        </w:numPr>
        <w:ind w:left="839"/>
        <w:rPr>
          <w:rFonts w:ascii="Times New Roman" w:hAnsi="Times New Roman" w:cs="Times New Roman"/>
        </w:rPr>
      </w:pPr>
      <w:r>
        <w:rPr>
          <w:rFonts w:ascii="Times New Roman" w:hAnsi="Times New Roman" w:cs="Times New Roman"/>
        </w:rPr>
        <w:t>PUSCH resource related information as proposed in Proposal 6.</w:t>
      </w:r>
    </w:p>
    <w:p w14:paraId="491A2DF4" w14:textId="77777777" w:rsidR="007A3C11" w:rsidRDefault="00277BEF">
      <w:pPr>
        <w:spacing w:after="156"/>
        <w:rPr>
          <w:rFonts w:ascii="Times New Roman" w:hAnsi="Times New Roman" w:cs="Times New Roman"/>
        </w:rPr>
      </w:pPr>
      <w:r>
        <w:rPr>
          <w:rFonts w:ascii="Times New Roman" w:hAnsi="Times New Roman" w:cs="Times New Roman"/>
        </w:rPr>
        <w:t>Proposal: The following RA failure information is included in CEF report when CEF is based on 2step RA resource:</w:t>
      </w:r>
    </w:p>
    <w:p w14:paraId="0C61C9C7" w14:textId="77777777" w:rsidR="007A3C11" w:rsidRDefault="00277BEF">
      <w:pPr>
        <w:numPr>
          <w:ilvl w:val="0"/>
          <w:numId w:val="31"/>
        </w:numPr>
        <w:ind w:left="839"/>
        <w:rPr>
          <w:rFonts w:ascii="Times New Roman" w:hAnsi="Times New Roman" w:cs="Times New Roman"/>
        </w:rPr>
      </w:pPr>
      <w:r>
        <w:rPr>
          <w:rFonts w:ascii="Times New Roman" w:hAnsi="Times New Roman" w:cs="Times New Roman"/>
        </w:rPr>
        <w:t xml:space="preserve">The same amount of RA failure information as included in R16 </w:t>
      </w:r>
      <w:proofErr w:type="gramStart"/>
      <w:r>
        <w:rPr>
          <w:rFonts w:ascii="Times New Roman" w:hAnsi="Times New Roman" w:cs="Times New Roman"/>
        </w:rPr>
        <w:t>CEF</w:t>
      </w:r>
      <w:proofErr w:type="gramEnd"/>
    </w:p>
    <w:p w14:paraId="1E868C7F" w14:textId="77777777" w:rsidR="007A3C11" w:rsidRDefault="00277BEF">
      <w:pPr>
        <w:numPr>
          <w:ilvl w:val="0"/>
          <w:numId w:val="31"/>
        </w:numPr>
        <w:ind w:left="839"/>
        <w:rPr>
          <w:rFonts w:ascii="Times New Roman" w:hAnsi="Times New Roman" w:cs="Times New Roman"/>
        </w:rPr>
      </w:pPr>
      <w:r>
        <w:rPr>
          <w:rFonts w:ascii="Times New Roman" w:hAnsi="Times New Roman" w:cs="Times New Roman"/>
        </w:rPr>
        <w:t>RA type information per RA procedure</w:t>
      </w:r>
    </w:p>
    <w:p w14:paraId="2AC89644" w14:textId="77777777" w:rsidR="007A3C11" w:rsidRDefault="00277BEF">
      <w:pPr>
        <w:numPr>
          <w:ilvl w:val="0"/>
          <w:numId w:val="31"/>
        </w:numPr>
        <w:ind w:left="839"/>
        <w:rPr>
          <w:rFonts w:ascii="Times New Roman" w:hAnsi="Times New Roman" w:cs="Times New Roman"/>
        </w:rPr>
      </w:pPr>
      <w:r>
        <w:rPr>
          <w:rFonts w:ascii="Times New Roman" w:hAnsi="Times New Roman" w:cs="Times New Roman"/>
        </w:rPr>
        <w:t>fallback indication per RA attempt</w:t>
      </w:r>
    </w:p>
    <w:p w14:paraId="6C397608" w14:textId="77777777" w:rsidR="007A3C11" w:rsidRDefault="00277BEF">
      <w:pPr>
        <w:numPr>
          <w:ilvl w:val="0"/>
          <w:numId w:val="31"/>
        </w:numPr>
        <w:ind w:left="839"/>
        <w:rPr>
          <w:rFonts w:ascii="Times New Roman" w:hAnsi="Times New Roman" w:cs="Times New Roman"/>
        </w:rPr>
      </w:pPr>
      <w:r>
        <w:rPr>
          <w:rFonts w:ascii="Times New Roman" w:hAnsi="Times New Roman" w:cs="Times New Roman"/>
        </w:rPr>
        <w:t>PUSCH resource related information as proposed in Proposal 6.</w:t>
      </w:r>
    </w:p>
    <w:p w14:paraId="73720E1C" w14:textId="77777777" w:rsidR="007A3C11" w:rsidRDefault="007A3C11">
      <w:pPr>
        <w:rPr>
          <w:rFonts w:ascii="Times New Roman" w:hAnsi="Times New Roman" w:cs="Times New Roman"/>
        </w:rPr>
      </w:pPr>
    </w:p>
    <w:p w14:paraId="79943617" w14:textId="77777777" w:rsidR="007A3C11" w:rsidRDefault="00277BEF">
      <w:pPr>
        <w:rPr>
          <w:rFonts w:ascii="Times New Roman" w:hAnsi="Times New Roman" w:cs="Times New Roman"/>
        </w:rPr>
      </w:pPr>
      <w:r>
        <w:rPr>
          <w:rFonts w:ascii="Times New Roman" w:hAnsi="Times New Roman" w:cs="Times New Roman"/>
        </w:rPr>
        <w:t>In [11], China Telecom proposes the following:</w:t>
      </w:r>
    </w:p>
    <w:p w14:paraId="45EBFC2D" w14:textId="77777777" w:rsidR="007A3C11" w:rsidRDefault="00277BEF">
      <w:pPr>
        <w:rPr>
          <w:rFonts w:ascii="Times New Roman" w:hAnsi="Times New Roman" w:cs="Times New Roman"/>
        </w:rPr>
      </w:pPr>
      <w:r>
        <w:rPr>
          <w:rFonts w:ascii="Times New Roman" w:hAnsi="Times New Roman" w:cs="Times New Roman"/>
        </w:rPr>
        <w:lastRenderedPageBreak/>
        <w:t xml:space="preserve">Proposal: explicit or implicit indication of RA types can be introduced in RA report, </w:t>
      </w:r>
      <w:r>
        <w:rPr>
          <w:rFonts w:ascii="Times New Roman" w:hAnsi="Times New Roman" w:cs="Times New Roman"/>
          <w:highlight w:val="yellow"/>
        </w:rPr>
        <w:t>RLF report and CEF report.</w:t>
      </w:r>
    </w:p>
    <w:p w14:paraId="093632E0" w14:textId="77777777" w:rsidR="007A3C11" w:rsidRDefault="00277BEF">
      <w:pPr>
        <w:spacing w:before="180"/>
        <w:rPr>
          <w:rFonts w:ascii="Times New Roman" w:hAnsi="Times New Roman" w:cs="Times New Roman"/>
        </w:rPr>
      </w:pPr>
      <w:r>
        <w:rPr>
          <w:rFonts w:ascii="Times New Roman" w:hAnsi="Times New Roman" w:cs="Times New Roman"/>
        </w:rPr>
        <w:t xml:space="preserve">Proposal: 2-step RA resource information including MSGA PRACH resource information and MSGA PUSCH resource information can be introduced in RA report and </w:t>
      </w:r>
      <w:r>
        <w:rPr>
          <w:rFonts w:ascii="Times New Roman" w:hAnsi="Times New Roman" w:cs="Times New Roman"/>
          <w:highlight w:val="yellow"/>
        </w:rPr>
        <w:t>RLF report</w:t>
      </w:r>
      <w:r>
        <w:rPr>
          <w:rFonts w:ascii="Times New Roman" w:hAnsi="Times New Roman" w:cs="Times New Roman"/>
        </w:rPr>
        <w:t>.</w:t>
      </w:r>
    </w:p>
    <w:p w14:paraId="7F4A7DC2" w14:textId="77777777" w:rsidR="007A3C11" w:rsidRDefault="00277BEF">
      <w:pPr>
        <w:spacing w:before="180"/>
        <w:rPr>
          <w:rFonts w:ascii="Times New Roman" w:hAnsi="Times New Roman" w:cs="Times New Roman"/>
        </w:rPr>
      </w:pPr>
      <w:r>
        <w:rPr>
          <w:rFonts w:ascii="Times New Roman" w:hAnsi="Times New Roman" w:cs="Times New Roman"/>
        </w:rPr>
        <w:t xml:space="preserve">Proposal: RA fallback information, such as fallback times, can be introduced in RA report, </w:t>
      </w:r>
      <w:r>
        <w:rPr>
          <w:rFonts w:ascii="Times New Roman" w:hAnsi="Times New Roman" w:cs="Times New Roman"/>
          <w:highlight w:val="yellow"/>
        </w:rPr>
        <w:t>RLF report and CEF report.</w:t>
      </w:r>
    </w:p>
    <w:p w14:paraId="67C77921" w14:textId="77777777" w:rsidR="007A3C11" w:rsidRDefault="007A3C11">
      <w:pPr>
        <w:rPr>
          <w:rFonts w:ascii="Times New Roman" w:hAnsi="Times New Roman" w:cs="Times New Roman"/>
        </w:rPr>
      </w:pPr>
    </w:p>
    <w:p w14:paraId="6A7ED85A" w14:textId="77777777" w:rsidR="007A3C11" w:rsidRDefault="00277BEF">
      <w:pPr>
        <w:rPr>
          <w:rFonts w:ascii="Times New Roman" w:hAnsi="Times New Roman" w:cs="Times New Roman"/>
        </w:rPr>
      </w:pPr>
      <w:r>
        <w:rPr>
          <w:rFonts w:ascii="Times New Roman" w:hAnsi="Times New Roman" w:cs="Times New Roman"/>
        </w:rPr>
        <w:t>In [12], OPPO thinks that the discussion on RA-Report should be prioritized and proposes the following:</w:t>
      </w:r>
    </w:p>
    <w:p w14:paraId="1F3EEE15" w14:textId="77777777" w:rsidR="007A3C11" w:rsidRDefault="00277BEF">
      <w:pPr>
        <w:pStyle w:val="Proposal"/>
        <w:numPr>
          <w:ilvl w:val="0"/>
          <w:numId w:val="0"/>
        </w:numPr>
        <w:pBdr>
          <w:top w:val="none" w:sz="0" w:space="0" w:color="000000"/>
          <w:left w:val="none" w:sz="0" w:space="0" w:color="000000"/>
          <w:bottom w:val="none" w:sz="0" w:space="0" w:color="000000"/>
          <w:right w:val="none" w:sz="0" w:space="0" w:color="000000"/>
          <w:between w:val="none" w:sz="0" w:space="0" w:color="000000"/>
        </w:pBdr>
        <w:jc w:val="left"/>
        <w:rPr>
          <w:rFonts w:ascii="Times New Roman" w:hAnsi="Times New Roman" w:cs="Times New Roman"/>
          <w:b w:val="0"/>
          <w:bCs w:val="0"/>
        </w:rPr>
      </w:pPr>
      <w:bookmarkStart w:id="15" w:name="_Toc53934501"/>
      <w:r>
        <w:rPr>
          <w:rFonts w:ascii="Times New Roman" w:hAnsi="Times New Roman" w:cs="Times New Roman"/>
          <w:b w:val="0"/>
          <w:bCs w:val="0"/>
        </w:rPr>
        <w:t>Proposal: 2-step RA info to be included in RLF report and CEF report can take RA-Report as baseline.</w:t>
      </w:r>
      <w:bookmarkEnd w:id="15"/>
    </w:p>
    <w:p w14:paraId="4C4058FF" w14:textId="77777777" w:rsidR="007A3C11" w:rsidRDefault="007A3C11">
      <w:pPr>
        <w:rPr>
          <w:rFonts w:ascii="Times New Roman" w:hAnsi="Times New Roman" w:cs="Times New Roman"/>
        </w:rPr>
      </w:pPr>
    </w:p>
    <w:p w14:paraId="5BA2FF68" w14:textId="77777777" w:rsidR="007A3C11" w:rsidRDefault="007A3C11">
      <w:pPr>
        <w:rPr>
          <w:rFonts w:ascii="Times New Roman" w:hAnsi="Times New Roman" w:cs="Times New Roman"/>
        </w:rPr>
      </w:pPr>
    </w:p>
    <w:p w14:paraId="172D31A5" w14:textId="77777777" w:rsidR="007A3C11" w:rsidRDefault="00277BEF">
      <w:pPr>
        <w:pStyle w:val="3"/>
        <w:rPr>
          <w:rFonts w:ascii="Times New Roman" w:hAnsi="Times New Roman" w:cs="Times New Roman"/>
        </w:rPr>
      </w:pPr>
      <w:r>
        <w:rPr>
          <w:rFonts w:ascii="Times New Roman" w:hAnsi="Times New Roman" w:cs="Times New Roman"/>
        </w:rPr>
        <w:t>Rapporteur’s summary</w:t>
      </w:r>
    </w:p>
    <w:p w14:paraId="3BD639E5" w14:textId="77777777" w:rsidR="007A3C11" w:rsidRDefault="00277BEF">
      <w:pPr>
        <w:rPr>
          <w:rFonts w:ascii="Times New Roman" w:hAnsi="Times New Roman" w:cs="Times New Roman"/>
        </w:rPr>
      </w:pPr>
      <w:r>
        <w:rPr>
          <w:rFonts w:ascii="Times New Roman" w:hAnsi="Times New Roman" w:cs="Times New Roman"/>
        </w:rPr>
        <w:t>Since only 3 of 12 companies in total present their opinions on 2-step related information introduced to RLF report and CEF report, and 1 of them suggests prioritizing the discussion on RA-Report firstly and take it as baseline for RLF report and CEF report, it is proposed that:</w:t>
      </w:r>
    </w:p>
    <w:p w14:paraId="2477CD73" w14:textId="77777777" w:rsidR="007A3C11" w:rsidRDefault="007A3C11">
      <w:pPr>
        <w:rPr>
          <w:rFonts w:ascii="Times New Roman" w:hAnsi="Times New Roman" w:cs="Times New Roman"/>
        </w:rPr>
      </w:pPr>
    </w:p>
    <w:p w14:paraId="231184A7" w14:textId="77777777" w:rsidR="007A3C11" w:rsidRDefault="00277BEF">
      <w:pPr>
        <w:rPr>
          <w:rFonts w:ascii="Times New Roman" w:hAnsi="Times New Roman" w:cs="Times New Roman"/>
          <w:b/>
          <w:bCs/>
        </w:rPr>
      </w:pPr>
      <w:r>
        <w:rPr>
          <w:rFonts w:ascii="Times New Roman" w:hAnsi="Times New Roman" w:cs="Times New Roman"/>
          <w:b/>
          <w:bCs/>
        </w:rPr>
        <w:t>Cat-a Proposal 7: postpone discussion on introduction of RACH related information into RLF report and CEF report until detailed agreements on enhancement on RA-Report regarding 2-step RA have been settled.</w:t>
      </w:r>
    </w:p>
    <w:p w14:paraId="721AC645" w14:textId="77777777" w:rsidR="007A3C11" w:rsidRDefault="007A3C11">
      <w:pPr>
        <w:rPr>
          <w:rFonts w:ascii="Times New Roman" w:hAnsi="Times New Roman" w:cs="Times New Roman"/>
        </w:rPr>
      </w:pPr>
    </w:p>
    <w:p w14:paraId="08352979" w14:textId="77777777" w:rsidR="007A3C11" w:rsidRDefault="00277BEF">
      <w:pPr>
        <w:pStyle w:val="2"/>
        <w:rPr>
          <w:rFonts w:ascii="Times New Roman" w:hAnsi="Times New Roman" w:cs="Times New Roman"/>
        </w:rPr>
      </w:pPr>
      <w:r>
        <w:rPr>
          <w:rFonts w:ascii="Times New Roman" w:hAnsi="Times New Roman" w:cs="Times New Roman"/>
        </w:rPr>
        <w:t>Others</w:t>
      </w:r>
    </w:p>
    <w:p w14:paraId="7A84C9B7" w14:textId="77777777" w:rsidR="007A3C11" w:rsidRDefault="00277BEF">
      <w:pPr>
        <w:pStyle w:val="3"/>
        <w:rPr>
          <w:rFonts w:ascii="Times New Roman" w:hAnsi="Times New Roman" w:cs="Times New Roman"/>
        </w:rPr>
      </w:pPr>
      <w:proofErr w:type="spellStart"/>
      <w:r>
        <w:rPr>
          <w:rFonts w:ascii="Times New Roman" w:hAnsi="Times New Roman" w:cs="Times New Roman"/>
        </w:rPr>
        <w:t>TDocs</w:t>
      </w:r>
      <w:proofErr w:type="spellEnd"/>
      <w:r>
        <w:rPr>
          <w:rFonts w:ascii="Times New Roman" w:hAnsi="Times New Roman" w:cs="Times New Roman"/>
        </w:rPr>
        <w:t xml:space="preserve"> and related proposals</w:t>
      </w:r>
    </w:p>
    <w:p w14:paraId="533B6B9D" w14:textId="77777777" w:rsidR="007A3C11" w:rsidRDefault="007A3C11">
      <w:pPr>
        <w:rPr>
          <w:rFonts w:ascii="Times New Roman" w:hAnsi="Times New Roman" w:cs="Times New Roman"/>
          <w:lang w:val="en-GB"/>
        </w:rPr>
      </w:pPr>
    </w:p>
    <w:p w14:paraId="299C42DF" w14:textId="77777777" w:rsidR="007A3C11" w:rsidRDefault="00277BEF">
      <w:pPr>
        <w:rPr>
          <w:rFonts w:ascii="Times New Roman" w:hAnsi="Times New Roman" w:cs="Times New Roman"/>
          <w:lang w:val="en-GB"/>
        </w:rPr>
      </w:pPr>
      <w:r>
        <w:rPr>
          <w:rFonts w:ascii="Times New Roman" w:hAnsi="Times New Roman" w:cs="Times New Roman"/>
          <w:lang w:val="en-GB"/>
        </w:rPr>
        <w:t>In [9], Nokia suggests that RACH prioritization is also applicable to 2-step RACH, and the impact of prioritization on initial access attempts for MPS and MCS was observed that the benefit of prioritization decreases as the number of priority users grows. For network better controlling, Nokia propose the following:</w:t>
      </w:r>
    </w:p>
    <w:p w14:paraId="6ABE40DF" w14:textId="77777777" w:rsidR="007A3C11" w:rsidRDefault="00277BEF">
      <w:pPr>
        <w:rPr>
          <w:rFonts w:ascii="Times New Roman" w:hAnsi="Times New Roman" w:cs="Times New Roman"/>
        </w:rPr>
      </w:pPr>
      <w:r>
        <w:rPr>
          <w:rFonts w:ascii="Times New Roman" w:hAnsi="Times New Roman" w:cs="Times New Roman"/>
        </w:rPr>
        <w:t>Proposal: RAN2 should consider logging of RACH prioritization information in the NR UE RACH Report.</w:t>
      </w:r>
    </w:p>
    <w:p w14:paraId="1FCB9F61" w14:textId="77777777" w:rsidR="007A3C11" w:rsidRDefault="00277BEF">
      <w:pPr>
        <w:rPr>
          <w:rFonts w:ascii="Times New Roman" w:hAnsi="Times New Roman" w:cs="Times New Roman"/>
          <w:lang w:val="en-GB"/>
        </w:rPr>
      </w:pPr>
      <w:r>
        <w:rPr>
          <w:rFonts w:ascii="Times New Roman" w:hAnsi="Times New Roman" w:cs="Times New Roman"/>
          <w:lang w:val="en-GB"/>
        </w:rPr>
        <w:t xml:space="preserve"> </w:t>
      </w:r>
    </w:p>
    <w:p w14:paraId="61AE0316" w14:textId="77777777" w:rsidR="007A3C11" w:rsidRDefault="00277BEF">
      <w:pPr>
        <w:rPr>
          <w:rFonts w:ascii="Times New Roman" w:hAnsi="Times New Roman" w:cs="Times New Roman"/>
        </w:rPr>
      </w:pPr>
      <w:r>
        <w:rPr>
          <w:rFonts w:ascii="Times New Roman" w:hAnsi="Times New Roman" w:cs="Times New Roman"/>
        </w:rPr>
        <w:t xml:space="preserve">In [7], VIVO proposes that to include the number of contention detections in the RA report related to two-step </w:t>
      </w:r>
      <w:proofErr w:type="gramStart"/>
      <w:r>
        <w:rPr>
          <w:rFonts w:ascii="Times New Roman" w:hAnsi="Times New Roman" w:cs="Times New Roman"/>
        </w:rPr>
        <w:t>RAs</w:t>
      </w:r>
      <w:proofErr w:type="gramEnd"/>
    </w:p>
    <w:p w14:paraId="6BB93B55" w14:textId="77777777" w:rsidR="007A3C11" w:rsidRDefault="00277BEF">
      <w:pPr>
        <w:rPr>
          <w:rFonts w:ascii="Times New Roman" w:hAnsi="Times New Roman" w:cs="Times New Roman"/>
        </w:rPr>
      </w:pPr>
      <w:r>
        <w:rPr>
          <w:rFonts w:ascii="Times New Roman" w:hAnsi="Times New Roman" w:cs="Times New Roman"/>
        </w:rPr>
        <w:t>Proposal: The following information is needed for network parameters optimization related to two-step RAs except for the parameters mentioned in the LS.</w:t>
      </w:r>
    </w:p>
    <w:p w14:paraId="3C260BA3" w14:textId="77777777" w:rsidR="007A3C11" w:rsidRDefault="00277BEF">
      <w:pPr>
        <w:ind w:firstLineChars="150" w:firstLine="315"/>
        <w:rPr>
          <w:rFonts w:ascii="Times New Roman" w:hAnsi="Times New Roman" w:cs="Times New Roman"/>
        </w:rPr>
      </w:pPr>
      <w:r>
        <w:rPr>
          <w:rFonts w:ascii="Times New Roman" w:hAnsi="Times New Roman" w:cs="Times New Roman"/>
        </w:rPr>
        <w:t xml:space="preserve">a. the transmission number of </w:t>
      </w:r>
      <w:proofErr w:type="spellStart"/>
      <w:proofErr w:type="gramStart"/>
      <w:r>
        <w:rPr>
          <w:rFonts w:ascii="Times New Roman" w:hAnsi="Times New Roman" w:cs="Times New Roman"/>
        </w:rPr>
        <w:t>MsgA</w:t>
      </w:r>
      <w:proofErr w:type="spellEnd"/>
      <w:r>
        <w:rPr>
          <w:rFonts w:ascii="Times New Roman" w:hAnsi="Times New Roman" w:cs="Times New Roman"/>
        </w:rPr>
        <w:t>;</w:t>
      </w:r>
      <w:proofErr w:type="gramEnd"/>
    </w:p>
    <w:p w14:paraId="1A994B74" w14:textId="77777777" w:rsidR="007A3C11" w:rsidRDefault="00277BEF">
      <w:pPr>
        <w:ind w:firstLineChars="150" w:firstLine="315"/>
        <w:rPr>
          <w:rFonts w:ascii="Times New Roman" w:hAnsi="Times New Roman" w:cs="Times New Roman"/>
        </w:rPr>
      </w:pPr>
      <w:r>
        <w:rPr>
          <w:rFonts w:ascii="Times New Roman" w:hAnsi="Times New Roman" w:cs="Times New Roman"/>
        </w:rPr>
        <w:t>b. the indicator which denotes whether contention has been detected.</w:t>
      </w:r>
    </w:p>
    <w:p w14:paraId="05F04F73" w14:textId="77777777" w:rsidR="007A3C11" w:rsidRDefault="00277BEF">
      <w:pPr>
        <w:ind w:firstLineChars="150" w:firstLine="315"/>
        <w:rPr>
          <w:rFonts w:ascii="Times New Roman" w:hAnsi="Times New Roman" w:cs="Times New Roman"/>
        </w:rPr>
      </w:pPr>
      <w:r>
        <w:rPr>
          <w:rFonts w:ascii="Times New Roman" w:hAnsi="Times New Roman" w:cs="Times New Roman"/>
          <w:highlight w:val="yellow"/>
        </w:rPr>
        <w:t>c. the number of contention detections.</w:t>
      </w:r>
    </w:p>
    <w:p w14:paraId="6F24ABFE" w14:textId="77777777" w:rsidR="007A3C11" w:rsidRDefault="007A3C11">
      <w:pPr>
        <w:rPr>
          <w:rFonts w:ascii="Times New Roman" w:hAnsi="Times New Roman" w:cs="Times New Roman"/>
        </w:rPr>
      </w:pPr>
    </w:p>
    <w:p w14:paraId="6CE71878" w14:textId="77777777" w:rsidR="007A3C11" w:rsidRDefault="00277BEF">
      <w:pPr>
        <w:rPr>
          <w:rFonts w:ascii="Times New Roman" w:hAnsi="Times New Roman" w:cs="Times New Roman"/>
        </w:rPr>
      </w:pPr>
      <w:r>
        <w:rPr>
          <w:rFonts w:ascii="Times New Roman" w:hAnsi="Times New Roman" w:cs="Times New Roman"/>
        </w:rPr>
        <w:t xml:space="preserve">In [6], Ericsson suggests that the transmission power for the preamble is another parameter that may be useful. But better information than the plain transmission power may be to provide the information on which the transmission power is based. This includes the UE’s measured DL pathloss to aid the network to adjust the transmitting power parameters. The proposals </w:t>
      </w:r>
      <w:proofErr w:type="gramStart"/>
      <w:r>
        <w:rPr>
          <w:rFonts w:ascii="Times New Roman" w:hAnsi="Times New Roman" w:cs="Times New Roman"/>
        </w:rPr>
        <w:t>is</w:t>
      </w:r>
      <w:proofErr w:type="gramEnd"/>
      <w:r>
        <w:rPr>
          <w:rFonts w:ascii="Times New Roman" w:hAnsi="Times New Roman" w:cs="Times New Roman"/>
        </w:rPr>
        <w:t xml:space="preserve"> indicated as follows:</w:t>
      </w:r>
    </w:p>
    <w:p w14:paraId="78A2B4B1" w14:textId="77777777" w:rsidR="007A3C11" w:rsidRDefault="007A3C11">
      <w:pPr>
        <w:rPr>
          <w:rFonts w:ascii="Times New Roman" w:hAnsi="Times New Roman" w:cs="Times New Roman"/>
        </w:rPr>
      </w:pPr>
    </w:p>
    <w:p w14:paraId="14FAE94F" w14:textId="77777777" w:rsidR="007A3C11" w:rsidRDefault="00277BEF">
      <w:pPr>
        <w:rPr>
          <w:rFonts w:ascii="Times New Roman" w:hAnsi="Times New Roman" w:cs="Times New Roman"/>
        </w:rPr>
      </w:pPr>
      <w:r>
        <w:rPr>
          <w:rFonts w:ascii="Times New Roman" w:hAnsi="Times New Roman" w:cs="Times New Roman"/>
        </w:rPr>
        <w:t>Proposal: Include the measured pathloss per RA attempt in the reported feedback information for 2-step RA.</w:t>
      </w:r>
    </w:p>
    <w:p w14:paraId="78D52AAD" w14:textId="77777777" w:rsidR="007A3C11" w:rsidRDefault="007A3C11">
      <w:pPr>
        <w:rPr>
          <w:rFonts w:ascii="Times New Roman" w:hAnsi="Times New Roman" w:cs="Times New Roman"/>
        </w:rPr>
      </w:pPr>
    </w:p>
    <w:p w14:paraId="24D32AC8" w14:textId="77777777" w:rsidR="007A3C11" w:rsidRDefault="00277BEF">
      <w:pPr>
        <w:rPr>
          <w:rFonts w:ascii="Times New Roman" w:hAnsi="Times New Roman" w:cs="Times New Roman"/>
        </w:rPr>
      </w:pPr>
      <w:r>
        <w:rPr>
          <w:rFonts w:ascii="Times New Roman" w:hAnsi="Times New Roman" w:cs="Times New Roman"/>
        </w:rPr>
        <w:t xml:space="preserve">In [15], NTTDOCOMO suggest including RACH report in </w:t>
      </w:r>
      <w:proofErr w:type="spellStart"/>
      <w:r>
        <w:rPr>
          <w:rFonts w:ascii="Times New Roman" w:hAnsi="Times New Roman" w:cs="Times New Roman"/>
        </w:rPr>
        <w:t>SCGFailureInformation</w:t>
      </w:r>
      <w:proofErr w:type="spellEnd"/>
      <w:r>
        <w:rPr>
          <w:rFonts w:ascii="Times New Roman" w:hAnsi="Times New Roman" w:cs="Times New Roman"/>
        </w:rPr>
        <w:t xml:space="preserve"> is also helpful for network to optimize the RACH configuration for conditional </w:t>
      </w:r>
      <w:proofErr w:type="spellStart"/>
      <w:r>
        <w:rPr>
          <w:rFonts w:ascii="Times New Roman" w:hAnsi="Times New Roman" w:cs="Times New Roman"/>
        </w:rPr>
        <w:t>PSCell</w:t>
      </w:r>
      <w:proofErr w:type="spellEnd"/>
      <w:r>
        <w:rPr>
          <w:rFonts w:ascii="Times New Roman" w:hAnsi="Times New Roman" w:cs="Times New Roman"/>
        </w:rPr>
        <w:t xml:space="preserve"> change, and proposes that:</w:t>
      </w:r>
    </w:p>
    <w:p w14:paraId="541CFEEA" w14:textId="77777777" w:rsidR="007A3C11" w:rsidRDefault="00277BEF">
      <w:pPr>
        <w:rPr>
          <w:rFonts w:ascii="Times New Roman" w:hAnsi="Times New Roman" w:cs="Times New Roman"/>
        </w:rPr>
      </w:pPr>
      <w:r>
        <w:rPr>
          <w:rFonts w:ascii="Times New Roman" w:hAnsi="Times New Roman" w:cs="Times New Roman"/>
        </w:rPr>
        <w:t>Proposal: Include 2-step RACH related information (</w:t>
      </w:r>
      <w:proofErr w:type="gramStart"/>
      <w:r>
        <w:rPr>
          <w:rFonts w:ascii="Times New Roman" w:hAnsi="Times New Roman" w:cs="Times New Roman"/>
        </w:rPr>
        <w:t>e.g.</w:t>
      </w:r>
      <w:proofErr w:type="gramEnd"/>
      <w:r>
        <w:rPr>
          <w:rFonts w:ascii="Times New Roman" w:hAnsi="Times New Roman" w:cs="Times New Roman"/>
        </w:rPr>
        <w:t xml:space="preserve"> </w:t>
      </w:r>
      <w:proofErr w:type="spellStart"/>
      <w:r>
        <w:rPr>
          <w:rFonts w:ascii="Times New Roman" w:hAnsi="Times New Roman" w:cs="Times New Roman"/>
        </w:rPr>
        <w:t>msgA</w:t>
      </w:r>
      <w:proofErr w:type="spellEnd"/>
      <w:r>
        <w:rPr>
          <w:rFonts w:ascii="Times New Roman" w:hAnsi="Times New Roman" w:cs="Times New Roman"/>
        </w:rPr>
        <w:t>-RO-</w:t>
      </w:r>
      <w:proofErr w:type="spellStart"/>
      <w:r>
        <w:rPr>
          <w:rFonts w:ascii="Times New Roman" w:hAnsi="Times New Roman" w:cs="Times New Roman"/>
        </w:rPr>
        <w:t>FrequencyStart</w:t>
      </w:r>
      <w:proofErr w:type="spellEnd"/>
      <w:r>
        <w:rPr>
          <w:rFonts w:ascii="Times New Roman" w:hAnsi="Times New Roman" w:cs="Times New Roman"/>
        </w:rPr>
        <w:t xml:space="preserve">, </w:t>
      </w:r>
      <w:proofErr w:type="spellStart"/>
      <w:r>
        <w:rPr>
          <w:rFonts w:ascii="Times New Roman" w:hAnsi="Times New Roman" w:cs="Times New Roman"/>
        </w:rPr>
        <w:t>msgA-SubcarrierSpacing</w:t>
      </w:r>
      <w:proofErr w:type="spellEnd"/>
      <w:r>
        <w:rPr>
          <w:rFonts w:ascii="Times New Roman" w:hAnsi="Times New Roman" w:cs="Times New Roman"/>
        </w:rPr>
        <w:t xml:space="preserve">, </w:t>
      </w:r>
      <w:proofErr w:type="spellStart"/>
      <w:r>
        <w:rPr>
          <w:rFonts w:ascii="Times New Roman" w:hAnsi="Times New Roman" w:cs="Times New Roman"/>
        </w:rPr>
        <w:t>msgA</w:t>
      </w:r>
      <w:proofErr w:type="spellEnd"/>
      <w:r>
        <w:rPr>
          <w:rFonts w:ascii="Times New Roman" w:hAnsi="Times New Roman" w:cs="Times New Roman"/>
        </w:rPr>
        <w:t xml:space="preserve">-RO-FDM, </w:t>
      </w:r>
      <w:proofErr w:type="spellStart"/>
      <w:r>
        <w:rPr>
          <w:rFonts w:ascii="Times New Roman" w:hAnsi="Times New Roman" w:cs="Times New Roman"/>
        </w:rPr>
        <w:t>ssb</w:t>
      </w:r>
      <w:proofErr w:type="spellEnd"/>
      <w:r>
        <w:rPr>
          <w:rFonts w:ascii="Times New Roman" w:hAnsi="Times New Roman" w:cs="Times New Roman"/>
        </w:rPr>
        <w:t xml:space="preserve">-Index, CSIRS-index, </w:t>
      </w:r>
      <w:proofErr w:type="spellStart"/>
      <w:r>
        <w:rPr>
          <w:rFonts w:ascii="Times New Roman" w:hAnsi="Times New Roman" w:cs="Times New Roman"/>
        </w:rPr>
        <w:t>numberOfPreamblesSentOnSSB</w:t>
      </w:r>
      <w:proofErr w:type="spellEnd"/>
      <w:r>
        <w:rPr>
          <w:rFonts w:ascii="Times New Roman" w:hAnsi="Times New Roman" w:cs="Times New Roman"/>
        </w:rPr>
        <w:t xml:space="preserve">, </w:t>
      </w:r>
      <w:proofErr w:type="spellStart"/>
      <w:r>
        <w:rPr>
          <w:rFonts w:ascii="Times New Roman" w:hAnsi="Times New Roman" w:cs="Times New Roman"/>
        </w:rPr>
        <w:t>numberOfPreamblesSentOnCSI</w:t>
      </w:r>
      <w:proofErr w:type="spellEnd"/>
      <w:r>
        <w:rPr>
          <w:rFonts w:ascii="Times New Roman" w:hAnsi="Times New Roman" w:cs="Times New Roman"/>
        </w:rPr>
        <w:t xml:space="preserve">-RS, </w:t>
      </w:r>
      <w:proofErr w:type="spellStart"/>
      <w:r>
        <w:rPr>
          <w:rFonts w:ascii="Times New Roman" w:hAnsi="Times New Roman" w:cs="Times New Roman"/>
        </w:rPr>
        <w:t>contentionDetected</w:t>
      </w:r>
      <w:proofErr w:type="spellEnd"/>
      <w:r>
        <w:rPr>
          <w:rFonts w:ascii="Times New Roman" w:hAnsi="Times New Roman" w:cs="Times New Roman"/>
        </w:rPr>
        <w:t xml:space="preserve"> or not, </w:t>
      </w:r>
      <w:proofErr w:type="spellStart"/>
      <w:r>
        <w:rPr>
          <w:rFonts w:ascii="Times New Roman" w:hAnsi="Times New Roman" w:cs="Times New Roman"/>
        </w:rPr>
        <w:t>dlRSRPAboveThreshold</w:t>
      </w:r>
      <w:proofErr w:type="spellEnd"/>
      <w:r>
        <w:rPr>
          <w:rFonts w:ascii="Times New Roman" w:hAnsi="Times New Roman" w:cs="Times New Roman"/>
        </w:rPr>
        <w:t xml:space="preserve">) in RA-report in </w:t>
      </w:r>
      <w:proofErr w:type="spellStart"/>
      <w:r>
        <w:rPr>
          <w:rFonts w:ascii="Times New Roman" w:hAnsi="Times New Roman" w:cs="Times New Roman"/>
        </w:rPr>
        <w:t>SCGFailureInformaiton</w:t>
      </w:r>
      <w:proofErr w:type="spellEnd"/>
      <w:r>
        <w:rPr>
          <w:rFonts w:ascii="Times New Roman" w:hAnsi="Times New Roman" w:cs="Times New Roman"/>
        </w:rPr>
        <w:t>.</w:t>
      </w:r>
    </w:p>
    <w:p w14:paraId="776C430D" w14:textId="77777777" w:rsidR="007A3C11" w:rsidRDefault="007A3C11">
      <w:pPr>
        <w:rPr>
          <w:rFonts w:ascii="Times New Roman" w:hAnsi="Times New Roman" w:cs="Times New Roman"/>
        </w:rPr>
      </w:pPr>
    </w:p>
    <w:p w14:paraId="0F554715" w14:textId="77777777" w:rsidR="007A3C11" w:rsidRDefault="00277BEF">
      <w:pPr>
        <w:rPr>
          <w:rFonts w:ascii="Times New Roman" w:hAnsi="Times New Roman" w:cs="Times New Roman"/>
        </w:rPr>
      </w:pPr>
      <w:r>
        <w:rPr>
          <w:rFonts w:ascii="Times New Roman" w:hAnsi="Times New Roman" w:cs="Times New Roman"/>
        </w:rPr>
        <w:t>As each of the proposals presented in this section only has 1 company to support, so we conclude that:</w:t>
      </w:r>
    </w:p>
    <w:p w14:paraId="55949FC2" w14:textId="77777777" w:rsidR="007A3C11" w:rsidRDefault="007A3C11">
      <w:pPr>
        <w:rPr>
          <w:rFonts w:ascii="Times New Roman" w:hAnsi="Times New Roman" w:cs="Times New Roman"/>
        </w:rPr>
      </w:pPr>
    </w:p>
    <w:p w14:paraId="41C1B8FB" w14:textId="77777777" w:rsidR="007A3C11" w:rsidRDefault="00277BEF">
      <w:pPr>
        <w:ind w:left="1792" w:hangingChars="850" w:hanging="1792"/>
        <w:rPr>
          <w:rFonts w:ascii="Times New Roman" w:hAnsi="Times New Roman" w:cs="Times New Roman"/>
          <w:b/>
          <w:bCs/>
        </w:rPr>
      </w:pPr>
      <w:r>
        <w:rPr>
          <w:rFonts w:ascii="Times New Roman" w:eastAsia="宋体" w:hAnsi="Times New Roman" w:cs="Times New Roman"/>
          <w:b/>
          <w:bCs/>
        </w:rPr>
        <w:t>Cat-c-Proposal-</w:t>
      </w:r>
      <w:proofErr w:type="gramStart"/>
      <w:r>
        <w:rPr>
          <w:rFonts w:ascii="Times New Roman" w:eastAsia="宋体" w:hAnsi="Times New Roman" w:cs="Times New Roman"/>
          <w:b/>
          <w:bCs/>
        </w:rPr>
        <w:t xml:space="preserve">2  </w:t>
      </w:r>
      <w:r>
        <w:rPr>
          <w:rFonts w:ascii="Times New Roman" w:hAnsi="Times New Roman" w:cs="Times New Roman"/>
          <w:b/>
          <w:bCs/>
        </w:rPr>
        <w:t>RAN</w:t>
      </w:r>
      <w:proofErr w:type="gramEnd"/>
      <w:r>
        <w:rPr>
          <w:rFonts w:ascii="Times New Roman" w:hAnsi="Times New Roman" w:cs="Times New Roman"/>
          <w:b/>
          <w:bCs/>
        </w:rPr>
        <w:t>2 to agree to consider logging of RACH prioritization information in the NR UE RACH Report.</w:t>
      </w:r>
    </w:p>
    <w:p w14:paraId="3FE2576A" w14:textId="77777777" w:rsidR="007A3C11" w:rsidRDefault="007A3C11">
      <w:pPr>
        <w:rPr>
          <w:rFonts w:ascii="Times New Roman" w:hAnsi="Times New Roman" w:cs="Times New Roman"/>
          <w:b/>
          <w:bCs/>
        </w:rPr>
      </w:pPr>
    </w:p>
    <w:p w14:paraId="69405C5D" w14:textId="77777777" w:rsidR="007A3C11" w:rsidRDefault="00277BEF">
      <w:pPr>
        <w:ind w:left="1792" w:hangingChars="850" w:hanging="1792"/>
        <w:rPr>
          <w:rFonts w:ascii="Times New Roman" w:hAnsi="Times New Roman" w:cs="Times New Roman"/>
          <w:b/>
          <w:bCs/>
        </w:rPr>
      </w:pPr>
      <w:r>
        <w:rPr>
          <w:rFonts w:ascii="Times New Roman" w:eastAsia="宋体" w:hAnsi="Times New Roman" w:cs="Times New Roman"/>
          <w:b/>
          <w:bCs/>
        </w:rPr>
        <w:t>Cat-c-Proposal-</w:t>
      </w:r>
      <w:proofErr w:type="gramStart"/>
      <w:r>
        <w:rPr>
          <w:rFonts w:ascii="Times New Roman" w:eastAsia="宋体" w:hAnsi="Times New Roman" w:cs="Times New Roman"/>
          <w:b/>
          <w:bCs/>
        </w:rPr>
        <w:t xml:space="preserve">3  </w:t>
      </w:r>
      <w:r>
        <w:rPr>
          <w:rFonts w:ascii="Times New Roman" w:hAnsi="Times New Roman" w:cs="Times New Roman"/>
          <w:b/>
          <w:bCs/>
        </w:rPr>
        <w:t>RAN</w:t>
      </w:r>
      <w:proofErr w:type="gramEnd"/>
      <w:r>
        <w:rPr>
          <w:rFonts w:ascii="Times New Roman" w:hAnsi="Times New Roman" w:cs="Times New Roman"/>
          <w:b/>
          <w:bCs/>
        </w:rPr>
        <w:t xml:space="preserve">2 to agree to include the number of contention detections in the RA report related to </w:t>
      </w:r>
      <w:r>
        <w:rPr>
          <w:rFonts w:ascii="Times New Roman" w:hAnsi="Times New Roman" w:cs="Times New Roman"/>
          <w:b/>
          <w:bCs/>
        </w:rPr>
        <w:lastRenderedPageBreak/>
        <w:t>two-step RAs</w:t>
      </w:r>
      <w:r>
        <w:rPr>
          <w:rFonts w:ascii="Times New Roman" w:hAnsi="Times New Roman" w:cs="Times New Roman"/>
          <w:b/>
          <w:bCs/>
        </w:rPr>
        <w:br/>
      </w:r>
    </w:p>
    <w:p w14:paraId="65245A56" w14:textId="77777777" w:rsidR="007A3C11" w:rsidRDefault="00277BEF">
      <w:pPr>
        <w:ind w:left="1687" w:hangingChars="800" w:hanging="1687"/>
        <w:rPr>
          <w:rFonts w:ascii="Times New Roman" w:hAnsi="Times New Roman" w:cs="Times New Roman"/>
          <w:b/>
          <w:bCs/>
        </w:rPr>
      </w:pPr>
      <w:r>
        <w:rPr>
          <w:rFonts w:ascii="Times New Roman" w:eastAsia="宋体" w:hAnsi="Times New Roman" w:cs="Times New Roman"/>
          <w:b/>
          <w:bCs/>
        </w:rPr>
        <w:t>Cat-c-Proposal-</w:t>
      </w:r>
      <w:proofErr w:type="gramStart"/>
      <w:r>
        <w:rPr>
          <w:rFonts w:ascii="Times New Roman" w:eastAsia="宋体" w:hAnsi="Times New Roman" w:cs="Times New Roman"/>
          <w:b/>
          <w:bCs/>
        </w:rPr>
        <w:t>4  RAN</w:t>
      </w:r>
      <w:proofErr w:type="gramEnd"/>
      <w:r>
        <w:rPr>
          <w:rFonts w:ascii="Times New Roman" w:eastAsia="宋体" w:hAnsi="Times New Roman" w:cs="Times New Roman"/>
          <w:b/>
          <w:bCs/>
        </w:rPr>
        <w:t>2 to agree to</w:t>
      </w:r>
      <w:r>
        <w:rPr>
          <w:rFonts w:ascii="Times New Roman" w:hAnsi="Times New Roman" w:cs="Times New Roman"/>
          <w:b/>
          <w:bCs/>
        </w:rPr>
        <w:t xml:space="preserve"> include the measured pathloss per RA attempt in the reported feedback   information for 2-step RA.</w:t>
      </w:r>
    </w:p>
    <w:p w14:paraId="3EAA8D6D" w14:textId="77777777" w:rsidR="007A3C11" w:rsidRDefault="007A3C11">
      <w:pPr>
        <w:rPr>
          <w:rFonts w:ascii="Times New Roman" w:hAnsi="Times New Roman" w:cs="Times New Roman"/>
          <w:b/>
          <w:bCs/>
        </w:rPr>
      </w:pPr>
    </w:p>
    <w:p w14:paraId="300075ED" w14:textId="77777777" w:rsidR="007A3C11" w:rsidRDefault="00277BEF">
      <w:pPr>
        <w:ind w:left="1785" w:hangingChars="850" w:hanging="1785"/>
        <w:rPr>
          <w:rFonts w:ascii="Times New Roman" w:hAnsi="Times New Roman" w:cs="Times New Roman"/>
          <w:b/>
          <w:bCs/>
        </w:rPr>
      </w:pPr>
      <w:r>
        <w:rPr>
          <w:rFonts w:ascii="Times New Roman" w:hAnsi="Times New Roman" w:cs="Times New Roman"/>
          <w:b/>
          <w:bCs/>
        </w:rPr>
        <w:t>Cat-c-Proposal-</w:t>
      </w:r>
      <w:proofErr w:type="gramStart"/>
      <w:r>
        <w:rPr>
          <w:rFonts w:ascii="Times New Roman" w:hAnsi="Times New Roman" w:cs="Times New Roman"/>
          <w:b/>
          <w:bCs/>
        </w:rPr>
        <w:t>5  RAN</w:t>
      </w:r>
      <w:proofErr w:type="gramEnd"/>
      <w:r>
        <w:rPr>
          <w:rFonts w:ascii="Times New Roman" w:hAnsi="Times New Roman" w:cs="Times New Roman"/>
          <w:b/>
          <w:bCs/>
        </w:rPr>
        <w:t xml:space="preserve">2 to agree to include 2-step RACH related information (e.g. </w:t>
      </w:r>
      <w:proofErr w:type="spellStart"/>
      <w:r>
        <w:rPr>
          <w:rFonts w:ascii="Times New Roman" w:hAnsi="Times New Roman" w:cs="Times New Roman"/>
          <w:b/>
          <w:bCs/>
        </w:rPr>
        <w:t>msgA</w:t>
      </w:r>
      <w:proofErr w:type="spellEnd"/>
      <w:r>
        <w:rPr>
          <w:rFonts w:ascii="Times New Roman" w:hAnsi="Times New Roman" w:cs="Times New Roman"/>
          <w:b/>
          <w:bCs/>
        </w:rPr>
        <w:t xml:space="preserve">-RO-     </w:t>
      </w:r>
      <w:proofErr w:type="spellStart"/>
      <w:r>
        <w:rPr>
          <w:rFonts w:ascii="Times New Roman" w:hAnsi="Times New Roman" w:cs="Times New Roman"/>
          <w:b/>
          <w:bCs/>
        </w:rPr>
        <w:t>FrequencyStart</w:t>
      </w:r>
      <w:proofErr w:type="spellEnd"/>
      <w:r>
        <w:rPr>
          <w:rFonts w:ascii="Times New Roman" w:hAnsi="Times New Roman" w:cs="Times New Roman"/>
          <w:b/>
          <w:bCs/>
        </w:rPr>
        <w:t xml:space="preserve">, </w:t>
      </w:r>
      <w:proofErr w:type="spellStart"/>
      <w:r>
        <w:rPr>
          <w:rFonts w:ascii="Times New Roman" w:hAnsi="Times New Roman" w:cs="Times New Roman"/>
          <w:b/>
          <w:bCs/>
        </w:rPr>
        <w:t>msgA-SubcarrierSpacing</w:t>
      </w:r>
      <w:proofErr w:type="spellEnd"/>
      <w:r>
        <w:rPr>
          <w:rFonts w:ascii="Times New Roman" w:hAnsi="Times New Roman" w:cs="Times New Roman"/>
          <w:b/>
          <w:bCs/>
        </w:rPr>
        <w:t xml:space="preserve">, </w:t>
      </w:r>
      <w:proofErr w:type="spellStart"/>
      <w:r>
        <w:rPr>
          <w:rFonts w:ascii="Times New Roman" w:hAnsi="Times New Roman" w:cs="Times New Roman"/>
          <w:b/>
          <w:bCs/>
        </w:rPr>
        <w:t>msgA</w:t>
      </w:r>
      <w:proofErr w:type="spellEnd"/>
      <w:r>
        <w:rPr>
          <w:rFonts w:ascii="Times New Roman" w:hAnsi="Times New Roman" w:cs="Times New Roman"/>
          <w:b/>
          <w:bCs/>
        </w:rPr>
        <w:t xml:space="preserve">-RO-FDM, </w:t>
      </w:r>
      <w:proofErr w:type="spellStart"/>
      <w:r>
        <w:rPr>
          <w:rFonts w:ascii="Times New Roman" w:hAnsi="Times New Roman" w:cs="Times New Roman"/>
          <w:b/>
          <w:bCs/>
        </w:rPr>
        <w:t>ssb</w:t>
      </w:r>
      <w:proofErr w:type="spellEnd"/>
      <w:r>
        <w:rPr>
          <w:rFonts w:ascii="Times New Roman" w:hAnsi="Times New Roman" w:cs="Times New Roman"/>
          <w:b/>
          <w:bCs/>
        </w:rPr>
        <w:t xml:space="preserve">-Index, CSIRS-index, </w:t>
      </w:r>
      <w:proofErr w:type="spellStart"/>
      <w:r>
        <w:rPr>
          <w:rFonts w:ascii="Times New Roman" w:hAnsi="Times New Roman" w:cs="Times New Roman"/>
          <w:b/>
          <w:bCs/>
        </w:rPr>
        <w:t>numberOfPreamblesSentOnSSB</w:t>
      </w:r>
      <w:proofErr w:type="spellEnd"/>
      <w:r>
        <w:rPr>
          <w:rFonts w:ascii="Times New Roman" w:hAnsi="Times New Roman" w:cs="Times New Roman"/>
          <w:b/>
          <w:bCs/>
        </w:rPr>
        <w:t xml:space="preserve">, </w:t>
      </w:r>
      <w:proofErr w:type="spellStart"/>
      <w:r>
        <w:rPr>
          <w:rFonts w:ascii="Times New Roman" w:hAnsi="Times New Roman" w:cs="Times New Roman"/>
          <w:b/>
          <w:bCs/>
        </w:rPr>
        <w:t>numberOfPreamblesSentOnCSI</w:t>
      </w:r>
      <w:proofErr w:type="spellEnd"/>
      <w:r>
        <w:rPr>
          <w:rFonts w:ascii="Times New Roman" w:hAnsi="Times New Roman" w:cs="Times New Roman"/>
          <w:b/>
          <w:bCs/>
        </w:rPr>
        <w:t xml:space="preserve">-RS, </w:t>
      </w:r>
      <w:proofErr w:type="spellStart"/>
      <w:r>
        <w:rPr>
          <w:rFonts w:ascii="Times New Roman" w:hAnsi="Times New Roman" w:cs="Times New Roman"/>
          <w:b/>
          <w:bCs/>
        </w:rPr>
        <w:t>contentionDetected</w:t>
      </w:r>
      <w:proofErr w:type="spellEnd"/>
      <w:r>
        <w:rPr>
          <w:rFonts w:ascii="Times New Roman" w:hAnsi="Times New Roman" w:cs="Times New Roman"/>
          <w:b/>
          <w:bCs/>
        </w:rPr>
        <w:t xml:space="preserve"> or not, </w:t>
      </w:r>
      <w:proofErr w:type="spellStart"/>
      <w:r>
        <w:rPr>
          <w:rFonts w:ascii="Times New Roman" w:hAnsi="Times New Roman" w:cs="Times New Roman"/>
          <w:b/>
          <w:bCs/>
        </w:rPr>
        <w:t>dlRSRPAboveThreshold</w:t>
      </w:r>
      <w:proofErr w:type="spellEnd"/>
      <w:r>
        <w:rPr>
          <w:rFonts w:ascii="Times New Roman" w:hAnsi="Times New Roman" w:cs="Times New Roman"/>
          <w:b/>
          <w:bCs/>
        </w:rPr>
        <w:t xml:space="preserve">) in RA-report in </w:t>
      </w:r>
      <w:proofErr w:type="spellStart"/>
      <w:r>
        <w:rPr>
          <w:rFonts w:ascii="Times New Roman" w:hAnsi="Times New Roman" w:cs="Times New Roman"/>
          <w:b/>
          <w:bCs/>
        </w:rPr>
        <w:t>SCGFailureInformaiton</w:t>
      </w:r>
      <w:proofErr w:type="spellEnd"/>
      <w:r>
        <w:rPr>
          <w:rFonts w:ascii="Times New Roman" w:hAnsi="Times New Roman" w:cs="Times New Roman"/>
          <w:b/>
          <w:bCs/>
        </w:rPr>
        <w:t>.</w:t>
      </w:r>
    </w:p>
    <w:p w14:paraId="1CB8CB15" w14:textId="77777777" w:rsidR="007A3C11" w:rsidRDefault="007A3C11">
      <w:pPr>
        <w:rPr>
          <w:rFonts w:ascii="Times New Roman" w:hAnsi="Times New Roman" w:cs="Times New Roman"/>
          <w:b/>
          <w:bCs/>
        </w:rPr>
      </w:pPr>
    </w:p>
    <w:p w14:paraId="7853B121" w14:textId="77777777" w:rsidR="007A3C11" w:rsidRDefault="007A3C11">
      <w:pPr>
        <w:rPr>
          <w:rFonts w:ascii="Times New Roman" w:hAnsi="Times New Roman" w:cs="Times New Roman"/>
        </w:rPr>
      </w:pPr>
    </w:p>
    <w:p w14:paraId="3DBF2A49" w14:textId="7B3AAE10" w:rsidR="007A3C11" w:rsidRDefault="00277BEF">
      <w:pPr>
        <w:rPr>
          <w:rFonts w:ascii="Times New Roman" w:hAnsi="Times New Roman" w:cs="Times New Roman"/>
        </w:rPr>
      </w:pPr>
      <w:r>
        <w:rPr>
          <w:rFonts w:ascii="Times New Roman" w:hAnsi="Times New Roman" w:cs="Times New Roman"/>
        </w:rPr>
        <w:t>In [1</w:t>
      </w:r>
      <w:r>
        <w:rPr>
          <w:rFonts w:ascii="Times New Roman" w:hAnsi="Times New Roman" w:cs="Times New Roman" w:hint="eastAsia"/>
        </w:rPr>
        <w:t>3</w:t>
      </w:r>
      <w:r>
        <w:rPr>
          <w:rFonts w:ascii="Times New Roman" w:hAnsi="Times New Roman" w:cs="Times New Roman"/>
        </w:rPr>
        <w:t>] and [14], it is proposed to reply the LS regarding RACH report for 2-step RA sent by RAN3 regarding the potential agreements by RAN2 on 2-step RACH related SON in this meeting.</w:t>
      </w:r>
    </w:p>
    <w:p w14:paraId="69C6108D" w14:textId="77777777" w:rsidR="007A3C11" w:rsidRDefault="007A3C11">
      <w:pPr>
        <w:rPr>
          <w:rFonts w:ascii="Times New Roman" w:hAnsi="Times New Roman" w:cs="Times New Roman"/>
        </w:rPr>
      </w:pPr>
    </w:p>
    <w:p w14:paraId="6E75EFD9" w14:textId="77777777" w:rsidR="007A3C11" w:rsidRDefault="007A3C11">
      <w:pPr>
        <w:rPr>
          <w:rFonts w:ascii="Times New Roman" w:hAnsi="Times New Roman" w:cs="Times New Roman"/>
        </w:rPr>
      </w:pPr>
    </w:p>
    <w:p w14:paraId="3D7F56FC" w14:textId="51E6593D" w:rsidR="007A3C11" w:rsidRDefault="00277BEF">
      <w:pPr>
        <w:ind w:left="1687" w:hangingChars="800" w:hanging="1687"/>
        <w:rPr>
          <w:rFonts w:ascii="Times New Roman" w:hAnsi="Times New Roman" w:cs="Times New Roman"/>
        </w:rPr>
      </w:pPr>
      <w:r>
        <w:rPr>
          <w:rFonts w:ascii="Times New Roman" w:eastAsia="宋体" w:hAnsi="Times New Roman" w:cs="Times New Roman"/>
          <w:b/>
          <w:bCs/>
        </w:rPr>
        <w:t>Cat-b-Proposal-</w:t>
      </w:r>
      <w:proofErr w:type="gramStart"/>
      <w:r>
        <w:rPr>
          <w:rFonts w:ascii="Times New Roman" w:eastAsia="宋体" w:hAnsi="Times New Roman" w:cs="Times New Roman"/>
          <w:b/>
          <w:bCs/>
        </w:rPr>
        <w:t>5  RAN</w:t>
      </w:r>
      <w:proofErr w:type="gramEnd"/>
      <w:r>
        <w:rPr>
          <w:rFonts w:ascii="Times New Roman" w:eastAsia="宋体" w:hAnsi="Times New Roman" w:cs="Times New Roman"/>
          <w:b/>
          <w:bCs/>
        </w:rPr>
        <w:t>2 to agree to</w:t>
      </w:r>
      <w:r>
        <w:rPr>
          <w:rFonts w:ascii="Times New Roman" w:hAnsi="Times New Roman" w:cs="Times New Roman"/>
          <w:b/>
          <w:bCs/>
        </w:rPr>
        <w:t xml:space="preserve"> reply the LS regarding RACH report for 2-step RA sent by RAN3   informing the agreements by RAN2 on 2-step RACH related SON after this meeting.</w:t>
      </w:r>
    </w:p>
    <w:p w14:paraId="5938E4D3" w14:textId="77777777" w:rsidR="007A3C11" w:rsidRDefault="007A3C11">
      <w:pPr>
        <w:rPr>
          <w:rFonts w:ascii="Times New Roman" w:hAnsi="Times New Roman" w:cs="Times New Roman"/>
        </w:rPr>
      </w:pPr>
    </w:p>
    <w:p w14:paraId="76AF6657" w14:textId="77777777" w:rsidR="007A3C11" w:rsidRDefault="00277BEF">
      <w:pPr>
        <w:pStyle w:val="1"/>
        <w:numPr>
          <w:ilvl w:val="0"/>
          <w:numId w:val="0"/>
        </w:numPr>
        <w:ind w:left="432" w:hanging="432"/>
        <w:rPr>
          <w:rFonts w:ascii="Times New Roman" w:hAnsi="Times New Roman" w:cs="Times New Roman"/>
        </w:rPr>
      </w:pPr>
      <w:r>
        <w:rPr>
          <w:rFonts w:ascii="Times New Roman" w:hAnsi="Times New Roman" w:cs="Times New Roman" w:hint="eastAsia"/>
        </w:rPr>
        <w:t>3. C</w:t>
      </w:r>
      <w:r>
        <w:rPr>
          <w:rFonts w:ascii="Times New Roman" w:hAnsi="Times New Roman" w:cs="Times New Roman"/>
        </w:rPr>
        <w:t xml:space="preserve">onclusion </w:t>
      </w:r>
    </w:p>
    <w:p w14:paraId="41F602D4" w14:textId="77777777" w:rsidR="007A3C11" w:rsidRDefault="00277BEF">
      <w:pPr>
        <w:rPr>
          <w:rFonts w:ascii="Times New Roman" w:hAnsi="Times New Roman" w:cs="Times New Roman"/>
          <w:sz w:val="20"/>
          <w:szCs w:val="20"/>
          <w:lang w:val="en-GB"/>
        </w:rPr>
      </w:pPr>
      <w:r>
        <w:rPr>
          <w:rFonts w:ascii="Times New Roman" w:hAnsi="Times New Roman" w:cs="Times New Roman"/>
          <w:sz w:val="20"/>
          <w:szCs w:val="20"/>
          <w:lang w:val="en-GB"/>
        </w:rPr>
        <w:t>Based on the discussions, the following proposals are made:</w:t>
      </w:r>
    </w:p>
    <w:p w14:paraId="15D75629" w14:textId="77777777" w:rsidR="007A3C11" w:rsidRDefault="007A3C11">
      <w:pPr>
        <w:rPr>
          <w:lang w:val="en-GB"/>
        </w:rPr>
      </w:pPr>
    </w:p>
    <w:p w14:paraId="01111FE4" w14:textId="77777777" w:rsidR="007A3C11" w:rsidRDefault="00277BEF">
      <w:pPr>
        <w:pStyle w:val="Cat-a-Proposal"/>
        <w:numPr>
          <w:ilvl w:val="0"/>
          <w:numId w:val="0"/>
        </w:numPr>
        <w:ind w:left="1680" w:hangingChars="800" w:hanging="1680"/>
        <w:rPr>
          <w:rFonts w:ascii="Times New Roman" w:hAnsi="Times New Roman"/>
        </w:rPr>
      </w:pPr>
      <w:r>
        <w:rPr>
          <w:rFonts w:ascii="Times New Roman" w:hAnsi="Times New Roman"/>
        </w:rPr>
        <w:t xml:space="preserve">Cat-a Proposal </w:t>
      </w:r>
      <w:proofErr w:type="gramStart"/>
      <w:r>
        <w:rPr>
          <w:rFonts w:ascii="Times New Roman" w:hAnsi="Times New Roman"/>
        </w:rPr>
        <w:t>1  RAN</w:t>
      </w:r>
      <w:proofErr w:type="gramEnd"/>
      <w:r>
        <w:rPr>
          <w:rFonts w:ascii="Times New Roman" w:hAnsi="Times New Roman"/>
        </w:rPr>
        <w:t>2 to confirm that the information included in Rel-16 RA report which also applied to 2-step RA at least contains:</w:t>
      </w:r>
    </w:p>
    <w:p w14:paraId="09011BC3" w14:textId="77777777" w:rsidR="007A3C11" w:rsidRDefault="00277BEF">
      <w:pPr>
        <w:pStyle w:val="Cat-a-Proposal"/>
        <w:numPr>
          <w:ilvl w:val="0"/>
          <w:numId w:val="20"/>
        </w:numPr>
        <w:rPr>
          <w:rFonts w:ascii="Times New Roman" w:hAnsi="Times New Roman"/>
        </w:rPr>
      </w:pPr>
      <w:r>
        <w:rPr>
          <w:rFonts w:ascii="Times New Roman" w:hAnsi="Times New Roman"/>
        </w:rPr>
        <w:t xml:space="preserve">Cell ID of the cell in which the RA is </w:t>
      </w:r>
      <w:proofErr w:type="gramStart"/>
      <w:r>
        <w:rPr>
          <w:rFonts w:ascii="Times New Roman" w:hAnsi="Times New Roman"/>
        </w:rPr>
        <w:t>performed</w:t>
      </w:r>
      <w:proofErr w:type="gramEnd"/>
      <w:r>
        <w:rPr>
          <w:rFonts w:ascii="Times New Roman" w:hAnsi="Times New Roman"/>
        </w:rPr>
        <w:t xml:space="preserve"> </w:t>
      </w:r>
    </w:p>
    <w:p w14:paraId="0A92C895" w14:textId="77777777" w:rsidR="007A3C11" w:rsidRDefault="00277BEF">
      <w:pPr>
        <w:pStyle w:val="Cat-a-Proposal"/>
        <w:numPr>
          <w:ilvl w:val="0"/>
          <w:numId w:val="20"/>
        </w:numPr>
        <w:rPr>
          <w:rFonts w:ascii="Times New Roman" w:hAnsi="Times New Roman"/>
        </w:rPr>
      </w:pPr>
      <w:r>
        <w:rPr>
          <w:rFonts w:ascii="Times New Roman" w:hAnsi="Times New Roman"/>
        </w:rPr>
        <w:t>RA purpose</w:t>
      </w:r>
    </w:p>
    <w:p w14:paraId="3C25B8B6" w14:textId="77777777" w:rsidR="007A3C11" w:rsidRDefault="00277BEF">
      <w:pPr>
        <w:pStyle w:val="Cat-a-Proposal"/>
        <w:numPr>
          <w:ilvl w:val="0"/>
          <w:numId w:val="20"/>
        </w:numPr>
        <w:rPr>
          <w:rFonts w:ascii="Times New Roman" w:hAnsi="Times New Roman"/>
        </w:rPr>
      </w:pPr>
      <w:r>
        <w:rPr>
          <w:rFonts w:ascii="Times New Roman" w:hAnsi="Times New Roman"/>
        </w:rPr>
        <w:t xml:space="preserve">Frequency information of the BWP where RA is </w:t>
      </w:r>
      <w:proofErr w:type="gramStart"/>
      <w:r>
        <w:rPr>
          <w:rFonts w:ascii="Times New Roman" w:hAnsi="Times New Roman"/>
        </w:rPr>
        <w:t>performed</w:t>
      </w:r>
      <w:proofErr w:type="gramEnd"/>
    </w:p>
    <w:p w14:paraId="0E2BDF45" w14:textId="77777777" w:rsidR="007A3C11" w:rsidRDefault="00277BEF">
      <w:pPr>
        <w:pStyle w:val="Cat-a-Proposal"/>
        <w:numPr>
          <w:ilvl w:val="0"/>
          <w:numId w:val="20"/>
        </w:numPr>
        <w:rPr>
          <w:rFonts w:ascii="Times New Roman" w:hAnsi="Times New Roman"/>
        </w:rPr>
      </w:pPr>
      <w:r>
        <w:rPr>
          <w:rFonts w:ascii="Times New Roman" w:hAnsi="Times New Roman"/>
        </w:rPr>
        <w:t>Frequency information of RA resources</w:t>
      </w:r>
    </w:p>
    <w:p w14:paraId="44211E40" w14:textId="77777777" w:rsidR="007A3C11" w:rsidRDefault="00277BEF">
      <w:pPr>
        <w:pStyle w:val="Cat-a-Proposal"/>
        <w:numPr>
          <w:ilvl w:val="0"/>
          <w:numId w:val="20"/>
        </w:numPr>
        <w:rPr>
          <w:rFonts w:ascii="Times New Roman" w:hAnsi="Times New Roman"/>
        </w:rPr>
      </w:pPr>
      <w:r>
        <w:rPr>
          <w:rFonts w:ascii="Times New Roman" w:hAnsi="Times New Roman"/>
        </w:rPr>
        <w:t xml:space="preserve">Number of preambles sent on an </w:t>
      </w:r>
      <w:proofErr w:type="gramStart"/>
      <w:r>
        <w:rPr>
          <w:rFonts w:ascii="Times New Roman" w:hAnsi="Times New Roman"/>
        </w:rPr>
        <w:t>SSB</w:t>
      </w:r>
      <w:proofErr w:type="gramEnd"/>
    </w:p>
    <w:p w14:paraId="45926254" w14:textId="77777777" w:rsidR="007A3C11" w:rsidRDefault="00277BEF">
      <w:pPr>
        <w:pStyle w:val="Cat-a-Proposal"/>
        <w:numPr>
          <w:ilvl w:val="0"/>
          <w:numId w:val="20"/>
        </w:numPr>
        <w:rPr>
          <w:rFonts w:ascii="Times New Roman" w:hAnsi="Times New Roman"/>
        </w:rPr>
      </w:pPr>
      <w:r>
        <w:rPr>
          <w:rFonts w:ascii="Times New Roman" w:hAnsi="Times New Roman"/>
        </w:rPr>
        <w:t>Beam index</w:t>
      </w:r>
    </w:p>
    <w:p w14:paraId="1BD30BA2" w14:textId="77777777" w:rsidR="007A3C11" w:rsidRDefault="00277BEF">
      <w:pPr>
        <w:pStyle w:val="Cat-a-Proposal"/>
        <w:numPr>
          <w:ilvl w:val="0"/>
          <w:numId w:val="20"/>
        </w:numPr>
        <w:rPr>
          <w:rFonts w:ascii="Times New Roman" w:hAnsi="Times New Roman"/>
        </w:rPr>
      </w:pPr>
      <w:r>
        <w:rPr>
          <w:rFonts w:ascii="Times New Roman" w:hAnsi="Times New Roman"/>
        </w:rPr>
        <w:t>Beam quality indication per RA attempt</w:t>
      </w:r>
    </w:p>
    <w:p w14:paraId="0A71F489" w14:textId="77777777" w:rsidR="007A3C11" w:rsidRDefault="00277BEF">
      <w:pPr>
        <w:pStyle w:val="Cat-a-Proposal"/>
        <w:numPr>
          <w:ilvl w:val="0"/>
          <w:numId w:val="20"/>
        </w:numPr>
        <w:rPr>
          <w:rFonts w:ascii="Times New Roman" w:hAnsi="Times New Roman"/>
        </w:rPr>
      </w:pPr>
      <w:r>
        <w:rPr>
          <w:rFonts w:ascii="Times New Roman" w:hAnsi="Times New Roman"/>
        </w:rPr>
        <w:t>Contention detection per RA attempt</w:t>
      </w:r>
    </w:p>
    <w:p w14:paraId="50BEE577" w14:textId="77777777" w:rsidR="007A3C11" w:rsidRDefault="007A3C11">
      <w:pPr>
        <w:rPr>
          <w:lang w:val="en-GB"/>
        </w:rPr>
      </w:pPr>
    </w:p>
    <w:p w14:paraId="4675DAD3" w14:textId="77777777" w:rsidR="007A3C11" w:rsidRDefault="00277BEF">
      <w:pPr>
        <w:pStyle w:val="Cat-a-Proposal"/>
        <w:numPr>
          <w:ilvl w:val="0"/>
          <w:numId w:val="0"/>
        </w:numPr>
        <w:ind w:left="1785" w:hangingChars="850" w:hanging="1785"/>
        <w:rPr>
          <w:rFonts w:ascii="Times New Roman" w:hAnsi="Times New Roman"/>
        </w:rPr>
      </w:pPr>
      <w:r>
        <w:rPr>
          <w:rFonts w:ascii="Times New Roman" w:hAnsi="Times New Roman"/>
        </w:rPr>
        <w:t xml:space="preserve">Cat-a Proposal </w:t>
      </w:r>
      <w:proofErr w:type="gramStart"/>
      <w:r>
        <w:rPr>
          <w:rFonts w:ascii="Times New Roman" w:hAnsi="Times New Roman"/>
        </w:rPr>
        <w:t>2  RAN</w:t>
      </w:r>
      <w:proofErr w:type="gramEnd"/>
      <w:r>
        <w:rPr>
          <w:rFonts w:ascii="Times New Roman" w:hAnsi="Times New Roman"/>
        </w:rPr>
        <w:t>2 to agree that, for each 2-step RA attempt, a flag indicating whether it is fallen back to 4-step RA following indication from the network is needed to optimize the network parameters related to two-step RAs.</w:t>
      </w:r>
    </w:p>
    <w:p w14:paraId="3258AD44" w14:textId="77777777" w:rsidR="007A3C11" w:rsidRDefault="007A3C11">
      <w:pPr>
        <w:pStyle w:val="Cat-a-Proposal"/>
        <w:numPr>
          <w:ilvl w:val="0"/>
          <w:numId w:val="0"/>
        </w:numPr>
        <w:rPr>
          <w:rFonts w:ascii="Times New Roman" w:hAnsi="Times New Roman"/>
        </w:rPr>
      </w:pPr>
    </w:p>
    <w:p w14:paraId="0EFBD0AA" w14:textId="77777777" w:rsidR="007A3C11" w:rsidRDefault="00277BEF">
      <w:pPr>
        <w:pStyle w:val="Cat-a-Proposal"/>
        <w:numPr>
          <w:ilvl w:val="0"/>
          <w:numId w:val="0"/>
        </w:numPr>
        <w:ind w:left="1680" w:hangingChars="800" w:hanging="1680"/>
        <w:rPr>
          <w:rFonts w:ascii="Times New Roman" w:hAnsi="Times New Roman"/>
        </w:rPr>
      </w:pPr>
      <w:r>
        <w:rPr>
          <w:rFonts w:ascii="Times New Roman" w:hAnsi="Times New Roman"/>
        </w:rPr>
        <w:t xml:space="preserve">Cat-a Proposal </w:t>
      </w:r>
      <w:proofErr w:type="gramStart"/>
      <w:r>
        <w:rPr>
          <w:rFonts w:ascii="Times New Roman" w:hAnsi="Times New Roman"/>
        </w:rPr>
        <w:t>3  RAN</w:t>
      </w:r>
      <w:proofErr w:type="gramEnd"/>
      <w:r>
        <w:rPr>
          <w:rFonts w:ascii="Times New Roman" w:hAnsi="Times New Roman"/>
        </w:rPr>
        <w:t>2 to agree that information to distinguish 2-step RA from 4-step RA is needed to optimize the network parameters related to two-step RAs. FFS the granularity per RACH attempt or per RACH procedure.</w:t>
      </w:r>
    </w:p>
    <w:p w14:paraId="6D80BDC1" w14:textId="77777777" w:rsidR="007A3C11" w:rsidRDefault="007A3C11">
      <w:pPr>
        <w:pStyle w:val="Cat-a-Proposal"/>
        <w:numPr>
          <w:ilvl w:val="0"/>
          <w:numId w:val="0"/>
        </w:numPr>
        <w:ind w:left="1680" w:hangingChars="800" w:hanging="1680"/>
        <w:rPr>
          <w:rFonts w:ascii="Times New Roman" w:hAnsi="Times New Roman"/>
        </w:rPr>
      </w:pPr>
    </w:p>
    <w:p w14:paraId="7EFC978F" w14:textId="77777777" w:rsidR="007A3C11" w:rsidRDefault="00277BEF">
      <w:pPr>
        <w:pStyle w:val="Cat-a-Proposal"/>
        <w:numPr>
          <w:ilvl w:val="0"/>
          <w:numId w:val="0"/>
        </w:numPr>
        <w:ind w:left="1680" w:hangingChars="800" w:hanging="1680"/>
        <w:rPr>
          <w:rFonts w:ascii="Times New Roman" w:hAnsi="Times New Roman"/>
        </w:rPr>
      </w:pPr>
      <w:r>
        <w:rPr>
          <w:rFonts w:ascii="Times New Roman" w:hAnsi="Times New Roman"/>
        </w:rPr>
        <w:t xml:space="preserve">Cat-a-Proposal </w:t>
      </w:r>
      <w:proofErr w:type="gramStart"/>
      <w:r>
        <w:rPr>
          <w:rFonts w:ascii="Times New Roman" w:hAnsi="Times New Roman"/>
        </w:rPr>
        <w:t>4  RAN</w:t>
      </w:r>
      <w:proofErr w:type="gramEnd"/>
      <w:r>
        <w:rPr>
          <w:rFonts w:ascii="Times New Roman" w:hAnsi="Times New Roman"/>
        </w:rPr>
        <w:t xml:space="preserve">2 to agree that information reflecting whether the DL beam quality is above or below the msgA-RSRP-Threshold-r16 is needed to optimize the network parameters related to two-step RAs. FFS the representation approach, either an explicit Boolean indication or the measured DL RSRP. </w:t>
      </w:r>
    </w:p>
    <w:p w14:paraId="3B4F524B" w14:textId="77777777" w:rsidR="007A3C11" w:rsidRDefault="007A3C11"/>
    <w:p w14:paraId="6D14DF22" w14:textId="77777777" w:rsidR="007A3C11" w:rsidRDefault="00277BEF">
      <w:pPr>
        <w:pStyle w:val="Cat-a-Proposal"/>
        <w:numPr>
          <w:ilvl w:val="0"/>
          <w:numId w:val="0"/>
        </w:numPr>
        <w:ind w:left="1680" w:hangingChars="800" w:hanging="1680"/>
        <w:rPr>
          <w:rFonts w:ascii="Times New Roman" w:hAnsi="Times New Roman"/>
        </w:rPr>
      </w:pPr>
      <w:r>
        <w:rPr>
          <w:rFonts w:ascii="Times New Roman" w:hAnsi="Times New Roman"/>
        </w:rPr>
        <w:t xml:space="preserve">Cat-a Proposal </w:t>
      </w:r>
      <w:proofErr w:type="gramStart"/>
      <w:r>
        <w:rPr>
          <w:rFonts w:ascii="Times New Roman" w:hAnsi="Times New Roman"/>
        </w:rPr>
        <w:t>5  RAN</w:t>
      </w:r>
      <w:proofErr w:type="gramEnd"/>
      <w:r>
        <w:rPr>
          <w:rFonts w:ascii="Times New Roman" w:hAnsi="Times New Roman"/>
        </w:rPr>
        <w:t>2 to agree that at least following RACH frequency related information should be included in RACH report for optimization of 2-step RACH:</w:t>
      </w:r>
    </w:p>
    <w:p w14:paraId="54C11E07" w14:textId="77777777" w:rsidR="007A3C11" w:rsidRDefault="00277BEF">
      <w:pPr>
        <w:pStyle w:val="af9"/>
        <w:numPr>
          <w:ilvl w:val="3"/>
          <w:numId w:val="25"/>
        </w:numPr>
        <w:rPr>
          <w:rFonts w:ascii="Times New Roman" w:hAnsi="Times New Roman"/>
          <w:b/>
          <w:bCs/>
        </w:rPr>
      </w:pPr>
      <w:r>
        <w:rPr>
          <w:rFonts w:ascii="Times New Roman" w:hAnsi="Times New Roman"/>
          <w:b/>
          <w:bCs/>
        </w:rPr>
        <w:t>msgA-FrequencyStart-r17</w:t>
      </w:r>
    </w:p>
    <w:p w14:paraId="0FA9C3FE" w14:textId="77777777" w:rsidR="007A3C11" w:rsidRDefault="00277BEF">
      <w:pPr>
        <w:pStyle w:val="af9"/>
        <w:numPr>
          <w:ilvl w:val="3"/>
          <w:numId w:val="25"/>
        </w:numPr>
        <w:rPr>
          <w:rFonts w:ascii="Times New Roman" w:hAnsi="Times New Roman"/>
          <w:b/>
          <w:bCs/>
        </w:rPr>
      </w:pPr>
      <w:r>
        <w:rPr>
          <w:rFonts w:ascii="Times New Roman" w:hAnsi="Times New Roman"/>
          <w:b/>
          <w:bCs/>
        </w:rPr>
        <w:t>msgA-FrequencyStartCFRA-r17</w:t>
      </w:r>
    </w:p>
    <w:p w14:paraId="7ED0ABC1" w14:textId="77777777" w:rsidR="007A3C11" w:rsidRDefault="00277BEF">
      <w:pPr>
        <w:pStyle w:val="af9"/>
        <w:numPr>
          <w:ilvl w:val="3"/>
          <w:numId w:val="25"/>
        </w:numPr>
        <w:rPr>
          <w:rFonts w:ascii="Times New Roman" w:hAnsi="Times New Roman"/>
          <w:b/>
          <w:bCs/>
        </w:rPr>
      </w:pPr>
      <w:r>
        <w:rPr>
          <w:rFonts w:ascii="Times New Roman" w:hAnsi="Times New Roman"/>
          <w:b/>
          <w:bCs/>
        </w:rPr>
        <w:t>msgA-SubcarrierSpacing-r17</w:t>
      </w:r>
    </w:p>
    <w:p w14:paraId="265A0C11" w14:textId="77777777" w:rsidR="007A3C11" w:rsidRDefault="00277BEF">
      <w:pPr>
        <w:pStyle w:val="af9"/>
        <w:numPr>
          <w:ilvl w:val="3"/>
          <w:numId w:val="25"/>
        </w:numPr>
        <w:rPr>
          <w:rFonts w:ascii="Times New Roman" w:hAnsi="Times New Roman"/>
          <w:b/>
          <w:bCs/>
        </w:rPr>
      </w:pPr>
      <w:r>
        <w:rPr>
          <w:rFonts w:ascii="Times New Roman" w:hAnsi="Times New Roman"/>
          <w:b/>
          <w:bCs/>
        </w:rPr>
        <w:t>msgA-SubcarrierSpacingCFRA-r17</w:t>
      </w:r>
    </w:p>
    <w:p w14:paraId="678DB2E1" w14:textId="77777777" w:rsidR="007A3C11" w:rsidRDefault="00277BEF">
      <w:pPr>
        <w:pStyle w:val="af9"/>
        <w:numPr>
          <w:ilvl w:val="3"/>
          <w:numId w:val="25"/>
        </w:numPr>
        <w:rPr>
          <w:rFonts w:ascii="Times New Roman" w:hAnsi="Times New Roman"/>
          <w:b/>
          <w:bCs/>
        </w:rPr>
      </w:pPr>
      <w:r>
        <w:rPr>
          <w:rFonts w:ascii="Times New Roman" w:hAnsi="Times New Roman"/>
          <w:b/>
          <w:bCs/>
        </w:rPr>
        <w:t>msgA-FDM-r17</w:t>
      </w:r>
    </w:p>
    <w:p w14:paraId="42143F40" w14:textId="77777777" w:rsidR="007A3C11" w:rsidRDefault="00277BEF">
      <w:pPr>
        <w:pStyle w:val="af9"/>
        <w:numPr>
          <w:ilvl w:val="3"/>
          <w:numId w:val="25"/>
        </w:numPr>
        <w:rPr>
          <w:rFonts w:ascii="Times New Roman" w:hAnsi="Times New Roman"/>
          <w:b/>
          <w:bCs/>
        </w:rPr>
      </w:pPr>
      <w:r>
        <w:rPr>
          <w:rFonts w:ascii="Times New Roman" w:hAnsi="Times New Roman"/>
          <w:b/>
          <w:bCs/>
        </w:rPr>
        <w:t>msgA-FDMCFRA-r17</w:t>
      </w:r>
    </w:p>
    <w:p w14:paraId="1DCB481A" w14:textId="77777777" w:rsidR="007A3C11" w:rsidRDefault="007A3C11">
      <w:pPr>
        <w:rPr>
          <w:lang w:val="en-GB"/>
        </w:rPr>
      </w:pPr>
    </w:p>
    <w:p w14:paraId="1A99DCB9" w14:textId="77777777" w:rsidR="007A3C11" w:rsidRDefault="00277BEF">
      <w:pPr>
        <w:ind w:left="1680" w:hangingChars="800" w:hanging="1680"/>
        <w:rPr>
          <w:rFonts w:ascii="Times New Roman" w:hAnsi="Times New Roman" w:cs="Times New Roman"/>
          <w:b/>
          <w:bCs/>
        </w:rPr>
      </w:pPr>
      <w:r>
        <w:rPr>
          <w:rFonts w:ascii="Times New Roman" w:hAnsi="Times New Roman" w:cs="Times New Roman"/>
          <w:b/>
          <w:bCs/>
        </w:rPr>
        <w:t xml:space="preserve">Cat-a-Proposal </w:t>
      </w:r>
      <w:proofErr w:type="gramStart"/>
      <w:r>
        <w:rPr>
          <w:rFonts w:ascii="Times New Roman" w:hAnsi="Times New Roman" w:cs="Times New Roman"/>
          <w:b/>
          <w:bCs/>
        </w:rPr>
        <w:t>6  RAN</w:t>
      </w:r>
      <w:proofErr w:type="gramEnd"/>
      <w:r>
        <w:rPr>
          <w:rFonts w:ascii="Times New Roman" w:hAnsi="Times New Roman" w:cs="Times New Roman"/>
          <w:b/>
          <w:bCs/>
        </w:rPr>
        <w:t xml:space="preserve">2 to postpone the discussion of specification of switch indicator from 2-step to 4-step   RA, pending on the agreement on other things, e.g., granularity of RACH type, ‘the max number of MSGA transmission’ and the structure of 2-step RA related information.  </w:t>
      </w:r>
    </w:p>
    <w:p w14:paraId="1BB55F6E" w14:textId="77777777" w:rsidR="007A3C11" w:rsidRDefault="007A3C11">
      <w:pPr>
        <w:rPr>
          <w:rFonts w:ascii="Times New Roman" w:hAnsi="Times New Roman" w:cs="Times New Roman"/>
          <w:b/>
          <w:bCs/>
        </w:rPr>
      </w:pPr>
    </w:p>
    <w:p w14:paraId="0311E145" w14:textId="33226CF4" w:rsidR="007A3C11" w:rsidRDefault="00277BEF" w:rsidP="00D32B07">
      <w:pPr>
        <w:ind w:left="1680" w:hangingChars="800" w:hanging="1680"/>
        <w:rPr>
          <w:rFonts w:ascii="Times New Roman" w:hAnsi="Times New Roman" w:cs="Times New Roman"/>
          <w:b/>
          <w:bCs/>
        </w:rPr>
      </w:pPr>
      <w:r>
        <w:rPr>
          <w:rFonts w:ascii="Times New Roman" w:hAnsi="Times New Roman" w:cs="Times New Roman"/>
          <w:b/>
          <w:bCs/>
        </w:rPr>
        <w:t>Cat-a Proposal 7: postpone discussion on introduction of RACH related information into RLF report and CEF report until detailed agreements on enhancement on RA-Report regarding 2-step RA have been settled.</w:t>
      </w:r>
    </w:p>
    <w:p w14:paraId="4ABA8E6D" w14:textId="77777777" w:rsidR="00D32B07" w:rsidRPr="00D32B07" w:rsidRDefault="00D32B07" w:rsidP="00D32B07">
      <w:pPr>
        <w:ind w:left="1680" w:hangingChars="800" w:hanging="1680"/>
        <w:rPr>
          <w:rFonts w:ascii="Times New Roman" w:hAnsi="Times New Roman" w:cs="Times New Roman" w:hint="eastAsia"/>
          <w:b/>
          <w:bCs/>
        </w:rPr>
      </w:pPr>
    </w:p>
    <w:p w14:paraId="5FFBD5C7" w14:textId="77777777" w:rsidR="007A3C11" w:rsidRDefault="00277BEF">
      <w:pPr>
        <w:pStyle w:val="Cat-a-Proposal"/>
        <w:numPr>
          <w:ilvl w:val="0"/>
          <w:numId w:val="0"/>
        </w:numPr>
        <w:ind w:left="1785" w:hangingChars="850" w:hanging="1785"/>
        <w:rPr>
          <w:rFonts w:ascii="Times New Roman" w:hAnsi="Times New Roman"/>
        </w:rPr>
      </w:pPr>
      <w:r>
        <w:rPr>
          <w:rFonts w:ascii="Times New Roman" w:hAnsi="Times New Roman"/>
        </w:rPr>
        <w:t xml:space="preserve">Cat-b Proposal </w:t>
      </w:r>
      <w:proofErr w:type="gramStart"/>
      <w:r>
        <w:rPr>
          <w:rFonts w:ascii="Times New Roman" w:hAnsi="Times New Roman"/>
        </w:rPr>
        <w:t>1  RAN</w:t>
      </w:r>
      <w:proofErr w:type="gramEnd"/>
      <w:r>
        <w:rPr>
          <w:rFonts w:ascii="Times New Roman" w:hAnsi="Times New Roman"/>
        </w:rPr>
        <w:t xml:space="preserve">2 to discuss whether to add the number of </w:t>
      </w:r>
      <w:proofErr w:type="spellStart"/>
      <w:r>
        <w:rPr>
          <w:rFonts w:ascii="Times New Roman" w:hAnsi="Times New Roman"/>
        </w:rPr>
        <w:t>MsgA</w:t>
      </w:r>
      <w:proofErr w:type="spellEnd"/>
      <w:r>
        <w:rPr>
          <w:rFonts w:ascii="Times New Roman" w:hAnsi="Times New Roman"/>
        </w:rPr>
        <w:t xml:space="preserve"> transmissions per SSB for 2-step RA in addition to the total number of preamble sent on a SSB.</w:t>
      </w:r>
    </w:p>
    <w:p w14:paraId="5B451899" w14:textId="77777777" w:rsidR="007A3C11" w:rsidRDefault="007A3C11">
      <w:pPr>
        <w:pStyle w:val="Cat-a-Proposal"/>
        <w:numPr>
          <w:ilvl w:val="0"/>
          <w:numId w:val="0"/>
        </w:numPr>
        <w:ind w:left="1785" w:hangingChars="850" w:hanging="1785"/>
        <w:rPr>
          <w:rFonts w:ascii="Times New Roman" w:hAnsi="Times New Roman"/>
        </w:rPr>
      </w:pPr>
    </w:p>
    <w:p w14:paraId="04CD863E" w14:textId="7F1626B9" w:rsidR="007A3C11" w:rsidRDefault="00277BEF">
      <w:pPr>
        <w:pStyle w:val="Cat-a-Proposal"/>
        <w:numPr>
          <w:ilvl w:val="0"/>
          <w:numId w:val="0"/>
        </w:numPr>
        <w:ind w:left="1785" w:hangingChars="850" w:hanging="1785"/>
        <w:rPr>
          <w:rFonts w:ascii="Times New Roman" w:hAnsi="Times New Roman"/>
        </w:rPr>
      </w:pPr>
      <w:r>
        <w:rPr>
          <w:rFonts w:ascii="Times New Roman" w:hAnsi="Times New Roman"/>
        </w:rPr>
        <w:t xml:space="preserve">Cat-b Proposal </w:t>
      </w:r>
      <w:proofErr w:type="gramStart"/>
      <w:r>
        <w:rPr>
          <w:rFonts w:ascii="Times New Roman" w:hAnsi="Times New Roman"/>
        </w:rPr>
        <w:t>2  if</w:t>
      </w:r>
      <w:proofErr w:type="gramEnd"/>
      <w:r>
        <w:rPr>
          <w:rFonts w:ascii="Times New Roman" w:hAnsi="Times New Roman"/>
        </w:rPr>
        <w:t xml:space="preserve"> the explicit Boolean indication is agreed by RAN2 as the representation approach of the information reflecting whether the DL beam quality is above or below the msgA-RSRP-Threshold-r16, RAN2 to study the granularity of the Boolean indication, either per-RA-attempt or per-RA-procedure.</w:t>
      </w:r>
    </w:p>
    <w:p w14:paraId="0FD8950D" w14:textId="77777777" w:rsidR="00D32B07" w:rsidRDefault="00D32B07">
      <w:pPr>
        <w:pStyle w:val="Cat-a-Proposal"/>
        <w:numPr>
          <w:ilvl w:val="0"/>
          <w:numId w:val="0"/>
        </w:numPr>
        <w:ind w:left="1785" w:hangingChars="850" w:hanging="1785"/>
        <w:rPr>
          <w:rFonts w:ascii="Times New Roman" w:hAnsi="Times New Roman"/>
        </w:rPr>
      </w:pPr>
    </w:p>
    <w:p w14:paraId="32DBF8B9" w14:textId="02DAC15C" w:rsidR="007A3C11" w:rsidRDefault="00277BEF" w:rsidP="00B42725">
      <w:pPr>
        <w:ind w:left="1687" w:hangingChars="800" w:hanging="1687"/>
        <w:rPr>
          <w:rFonts w:ascii="Times New Roman" w:eastAsia="宋体" w:hAnsi="Times New Roman" w:cs="Times New Roman"/>
          <w:b/>
        </w:rPr>
      </w:pPr>
      <w:r w:rsidRPr="00277BEF">
        <w:rPr>
          <w:rFonts w:ascii="Times New Roman" w:eastAsia="宋体" w:hAnsi="Times New Roman" w:cs="Times New Roman"/>
          <w:b/>
        </w:rPr>
        <w:t>Cat-b-Proposal</w:t>
      </w:r>
      <w:r w:rsidR="00A94979">
        <w:rPr>
          <w:rFonts w:ascii="Times New Roman" w:eastAsia="宋体" w:hAnsi="Times New Roman" w:cs="Times New Roman"/>
          <w:b/>
        </w:rPr>
        <w:t xml:space="preserve"> </w:t>
      </w:r>
      <w:proofErr w:type="gramStart"/>
      <w:r w:rsidRPr="00277BEF">
        <w:rPr>
          <w:rFonts w:ascii="Times New Roman" w:eastAsia="宋体" w:hAnsi="Times New Roman" w:cs="Times New Roman"/>
          <w:b/>
        </w:rPr>
        <w:t>3  RAN</w:t>
      </w:r>
      <w:proofErr w:type="gramEnd"/>
      <w:r w:rsidRPr="00277BEF">
        <w:rPr>
          <w:rFonts w:ascii="Times New Roman" w:eastAsia="宋体" w:hAnsi="Times New Roman" w:cs="Times New Roman"/>
          <w:b/>
        </w:rPr>
        <w:t>2 to discuss to introduce a separate RA IE (2Step-RA-InformationCommon) in the RA</w:t>
      </w:r>
      <w:r w:rsidR="00B42725">
        <w:rPr>
          <w:rFonts w:ascii="Times New Roman" w:eastAsia="宋体" w:hAnsi="Times New Roman" w:cs="Times New Roman"/>
          <w:b/>
        </w:rPr>
        <w:t xml:space="preserve"> </w:t>
      </w:r>
      <w:r w:rsidRPr="00277BEF">
        <w:rPr>
          <w:rFonts w:ascii="Times New Roman" w:eastAsia="宋体" w:hAnsi="Times New Roman" w:cs="Times New Roman"/>
          <w:b/>
        </w:rPr>
        <w:t>report to store the 2-step RA related information.</w:t>
      </w:r>
    </w:p>
    <w:p w14:paraId="1D388B4A" w14:textId="77777777" w:rsidR="00D32B07" w:rsidRPr="00277BEF" w:rsidRDefault="00D32B07" w:rsidP="00B42725">
      <w:pPr>
        <w:ind w:left="1680" w:hangingChars="800" w:hanging="1680"/>
        <w:rPr>
          <w:rFonts w:ascii="Times New Roman" w:hAnsi="Times New Roman" w:cs="Times New Roman"/>
        </w:rPr>
      </w:pPr>
    </w:p>
    <w:p w14:paraId="13BD711A" w14:textId="1D445773" w:rsidR="00395161" w:rsidRDefault="00395161" w:rsidP="00B42725">
      <w:pPr>
        <w:ind w:left="1680" w:hangingChars="800" w:hanging="1680"/>
        <w:rPr>
          <w:rFonts w:ascii="Times New Roman" w:hAnsi="Times New Roman" w:cs="Times New Roman"/>
          <w:b/>
          <w:bCs/>
        </w:rPr>
      </w:pPr>
      <w:r>
        <w:rPr>
          <w:rFonts w:ascii="Times New Roman" w:hAnsi="Times New Roman" w:cs="Times New Roman"/>
          <w:b/>
          <w:bCs/>
        </w:rPr>
        <w:t>Cat-b-Proposal 4</w:t>
      </w:r>
      <w:r>
        <w:rPr>
          <w:rFonts w:ascii="Times New Roman" w:hAnsi="Times New Roman" w:cs="Times New Roman" w:hint="eastAsia"/>
          <w:b/>
          <w:bCs/>
        </w:rPr>
        <w:t xml:space="preserve">a </w:t>
      </w:r>
      <w:r>
        <w:rPr>
          <w:rFonts w:ascii="Times New Roman" w:hAnsi="Times New Roman" w:cs="Times New Roman"/>
          <w:b/>
          <w:bCs/>
        </w:rPr>
        <w:t xml:space="preserve">RAN2 to </w:t>
      </w:r>
      <w:r>
        <w:rPr>
          <w:rFonts w:ascii="Times New Roman" w:hAnsi="Times New Roman" w:cs="Times New Roman" w:hint="eastAsia"/>
          <w:b/>
          <w:bCs/>
        </w:rPr>
        <w:t xml:space="preserve">first </w:t>
      </w:r>
      <w:r>
        <w:rPr>
          <w:rFonts w:ascii="Times New Roman" w:hAnsi="Times New Roman" w:cs="Times New Roman"/>
          <w:b/>
          <w:bCs/>
        </w:rPr>
        <w:t>discuss</w:t>
      </w:r>
      <w:r>
        <w:rPr>
          <w:rFonts w:ascii="Times New Roman" w:hAnsi="Times New Roman" w:cs="Times New Roman" w:hint="eastAsia"/>
          <w:b/>
          <w:bCs/>
        </w:rPr>
        <w:t xml:space="preserve"> whether to include </w:t>
      </w:r>
      <w:proofErr w:type="spellStart"/>
      <w:r>
        <w:rPr>
          <w:rFonts w:ascii="Times New Roman" w:hAnsi="Times New Roman" w:cs="Times New Roman"/>
          <w:b/>
          <w:bCs/>
        </w:rPr>
        <w:t>MsgA</w:t>
      </w:r>
      <w:proofErr w:type="spellEnd"/>
      <w:r>
        <w:rPr>
          <w:rFonts w:ascii="Times New Roman" w:hAnsi="Times New Roman" w:cs="Times New Roman"/>
          <w:b/>
          <w:bCs/>
        </w:rPr>
        <w:t xml:space="preserve"> PUSCH resource related information for 2-step RACH</w:t>
      </w:r>
      <w:r>
        <w:rPr>
          <w:rFonts w:ascii="Times New Roman" w:hAnsi="Times New Roman" w:cs="Times New Roman" w:hint="eastAsia"/>
          <w:b/>
          <w:bCs/>
        </w:rPr>
        <w:t xml:space="preserve"> in RACH report. </w:t>
      </w:r>
    </w:p>
    <w:p w14:paraId="61DB9EC8" w14:textId="77777777" w:rsidR="00D32B07" w:rsidRDefault="00D32B07" w:rsidP="00B42725">
      <w:pPr>
        <w:ind w:left="1680" w:hangingChars="800" w:hanging="1680"/>
        <w:rPr>
          <w:rFonts w:ascii="Times New Roman" w:hAnsi="Times New Roman" w:cs="Times New Roman"/>
        </w:rPr>
      </w:pPr>
    </w:p>
    <w:p w14:paraId="65A8BC9F" w14:textId="10DD74AC" w:rsidR="00395161" w:rsidRDefault="00395161" w:rsidP="00B42725">
      <w:pPr>
        <w:ind w:left="1680" w:hangingChars="800" w:hanging="1680"/>
        <w:rPr>
          <w:rFonts w:ascii="Times New Roman" w:hAnsi="Times New Roman" w:cs="Times New Roman"/>
          <w:b/>
          <w:bCs/>
        </w:rPr>
      </w:pPr>
      <w:r>
        <w:rPr>
          <w:rFonts w:ascii="Times New Roman" w:hAnsi="Times New Roman" w:cs="Times New Roman"/>
          <w:b/>
          <w:bCs/>
        </w:rPr>
        <w:t xml:space="preserve">Cat-b-Proposal 4b RAN2 to discuss which of parameters should be included in the RA report as </w:t>
      </w:r>
      <w:r w:rsidR="00B42725">
        <w:rPr>
          <w:rFonts w:ascii="Times New Roman" w:hAnsi="Times New Roman" w:cs="Times New Roman"/>
          <w:b/>
          <w:bCs/>
        </w:rPr>
        <w:t>PUSCH resource</w:t>
      </w:r>
      <w:r>
        <w:rPr>
          <w:rFonts w:ascii="Times New Roman" w:hAnsi="Times New Roman" w:cs="Times New Roman"/>
          <w:b/>
          <w:bCs/>
        </w:rPr>
        <w:t xml:space="preserve"> related information for 2-step RACH optimization, indicated as follows:</w:t>
      </w:r>
    </w:p>
    <w:p w14:paraId="15591939" w14:textId="77777777" w:rsidR="00395161" w:rsidRDefault="00395161" w:rsidP="00395161">
      <w:pPr>
        <w:pStyle w:val="af9"/>
        <w:numPr>
          <w:ilvl w:val="0"/>
          <w:numId w:val="29"/>
        </w:numPr>
        <w:rPr>
          <w:rFonts w:ascii="Times New Roman" w:hAnsi="Times New Roman"/>
        </w:rPr>
      </w:pPr>
      <w:r>
        <w:rPr>
          <w:rFonts w:ascii="Times New Roman" w:hAnsi="Times New Roman"/>
        </w:rPr>
        <w:t xml:space="preserve">the MCS index, </w:t>
      </w:r>
    </w:p>
    <w:p w14:paraId="1629640B" w14:textId="77777777" w:rsidR="00395161" w:rsidRDefault="00395161" w:rsidP="00395161">
      <w:pPr>
        <w:pStyle w:val="af9"/>
        <w:numPr>
          <w:ilvl w:val="0"/>
          <w:numId w:val="29"/>
        </w:numPr>
        <w:rPr>
          <w:rFonts w:ascii="Times New Roman" w:hAnsi="Times New Roman"/>
        </w:rPr>
      </w:pPr>
      <w:r>
        <w:rPr>
          <w:rFonts w:ascii="Times New Roman" w:hAnsi="Times New Roman"/>
        </w:rPr>
        <w:t xml:space="preserve">the number of PRB per PO of </w:t>
      </w:r>
      <w:proofErr w:type="spellStart"/>
      <w:r>
        <w:rPr>
          <w:rFonts w:ascii="Times New Roman" w:hAnsi="Times New Roman"/>
        </w:rPr>
        <w:t>of</w:t>
      </w:r>
      <w:proofErr w:type="spellEnd"/>
      <w:r>
        <w:rPr>
          <w:rFonts w:ascii="Times New Roman" w:hAnsi="Times New Roman"/>
        </w:rPr>
        <w:t xml:space="preserve"> the PUSCH resource, </w:t>
      </w:r>
    </w:p>
    <w:p w14:paraId="4CEFC6A6" w14:textId="77777777" w:rsidR="00395161" w:rsidRDefault="00395161" w:rsidP="00395161">
      <w:pPr>
        <w:pStyle w:val="af9"/>
        <w:numPr>
          <w:ilvl w:val="0"/>
          <w:numId w:val="29"/>
        </w:numPr>
        <w:rPr>
          <w:rFonts w:ascii="Times New Roman" w:hAnsi="Times New Roman"/>
        </w:rPr>
      </w:pPr>
      <w:r>
        <w:rPr>
          <w:rFonts w:ascii="Times New Roman" w:hAnsi="Times New Roman"/>
        </w:rPr>
        <w:t xml:space="preserve">the combination of start symbol and length and PUSCH mapping type, </w:t>
      </w:r>
    </w:p>
    <w:p w14:paraId="25A4A12D" w14:textId="77777777" w:rsidR="00395161" w:rsidRDefault="00395161" w:rsidP="00395161">
      <w:pPr>
        <w:pStyle w:val="af9"/>
        <w:numPr>
          <w:ilvl w:val="0"/>
          <w:numId w:val="29"/>
        </w:numPr>
        <w:rPr>
          <w:rFonts w:ascii="Times New Roman" w:hAnsi="Times New Roman"/>
        </w:rPr>
      </w:pPr>
      <w:r>
        <w:rPr>
          <w:rFonts w:ascii="Times New Roman" w:hAnsi="Times New Roman"/>
        </w:rPr>
        <w:t>PUSCH group information,</w:t>
      </w:r>
    </w:p>
    <w:p w14:paraId="37C81124" w14:textId="77777777" w:rsidR="00395161" w:rsidRDefault="00395161" w:rsidP="00395161">
      <w:pPr>
        <w:pStyle w:val="af9"/>
        <w:numPr>
          <w:ilvl w:val="0"/>
          <w:numId w:val="29"/>
        </w:numPr>
        <w:rPr>
          <w:rFonts w:ascii="Times New Roman" w:hAnsi="Times New Roman"/>
        </w:rPr>
      </w:pPr>
      <w:r>
        <w:rPr>
          <w:rFonts w:ascii="Times New Roman" w:hAnsi="Times New Roman"/>
        </w:rPr>
        <w:t>the padding size of the transmitted PUSCH payload</w:t>
      </w:r>
    </w:p>
    <w:p w14:paraId="11466B19" w14:textId="77777777" w:rsidR="00395161" w:rsidRDefault="00395161" w:rsidP="00395161">
      <w:pPr>
        <w:pStyle w:val="af9"/>
        <w:numPr>
          <w:ilvl w:val="0"/>
          <w:numId w:val="29"/>
        </w:numPr>
        <w:rPr>
          <w:rFonts w:ascii="Times New Roman" w:hAnsi="Times New Roman"/>
        </w:rPr>
      </w:pPr>
      <w:r>
        <w:rPr>
          <w:rFonts w:ascii="Times New Roman" w:hAnsi="Times New Roman"/>
        </w:rPr>
        <w:t xml:space="preserve">Offset of lowest PUSCH occasion in frequency domain with respect to PRB </w:t>
      </w:r>
      <w:proofErr w:type="gramStart"/>
      <w:r>
        <w:rPr>
          <w:rFonts w:ascii="Times New Roman" w:hAnsi="Times New Roman"/>
        </w:rPr>
        <w:t>0</w:t>
      </w:r>
      <w:proofErr w:type="gramEnd"/>
    </w:p>
    <w:p w14:paraId="55874977" w14:textId="77777777" w:rsidR="00395161" w:rsidRDefault="00395161" w:rsidP="00395161">
      <w:pPr>
        <w:pStyle w:val="af9"/>
        <w:numPr>
          <w:ilvl w:val="0"/>
          <w:numId w:val="29"/>
        </w:numPr>
        <w:rPr>
          <w:rFonts w:ascii="Times New Roman" w:hAnsi="Times New Roman"/>
        </w:rPr>
      </w:pPr>
      <w:r>
        <w:rPr>
          <w:rFonts w:ascii="Times New Roman" w:hAnsi="Times New Roman"/>
        </w:rPr>
        <w:t xml:space="preserve">the number of </w:t>
      </w:r>
      <w:proofErr w:type="spellStart"/>
      <w:r>
        <w:rPr>
          <w:rFonts w:ascii="Times New Roman" w:hAnsi="Times New Roman"/>
        </w:rPr>
        <w:t>msgA</w:t>
      </w:r>
      <w:proofErr w:type="spellEnd"/>
      <w:r>
        <w:rPr>
          <w:rFonts w:ascii="Times New Roman" w:hAnsi="Times New Roman"/>
        </w:rPr>
        <w:t xml:space="preserve"> PUSCH occasions </w:t>
      </w:r>
      <w:proofErr w:type="spellStart"/>
      <w:r>
        <w:rPr>
          <w:rFonts w:ascii="Times New Roman" w:hAnsi="Times New Roman"/>
        </w:rPr>
        <w:t>FDMed</w:t>
      </w:r>
      <w:proofErr w:type="spellEnd"/>
      <w:r>
        <w:rPr>
          <w:rFonts w:ascii="Times New Roman" w:hAnsi="Times New Roman"/>
        </w:rPr>
        <w:t xml:space="preserve"> in </w:t>
      </w:r>
      <w:proofErr w:type="gramStart"/>
      <w:r>
        <w:rPr>
          <w:rFonts w:ascii="Times New Roman" w:hAnsi="Times New Roman"/>
        </w:rPr>
        <w:t>one time</w:t>
      </w:r>
      <w:proofErr w:type="gramEnd"/>
      <w:r>
        <w:rPr>
          <w:rFonts w:ascii="Times New Roman" w:hAnsi="Times New Roman"/>
        </w:rPr>
        <w:t xml:space="preserve"> instance</w:t>
      </w:r>
    </w:p>
    <w:p w14:paraId="3D8729D5" w14:textId="77777777" w:rsidR="007A3C11" w:rsidRPr="00395161" w:rsidRDefault="007A3C11"/>
    <w:p w14:paraId="055CA4C1" w14:textId="351C5389" w:rsidR="007A3C11" w:rsidRDefault="00277BEF">
      <w:pPr>
        <w:ind w:left="1687" w:hangingChars="800" w:hanging="1687"/>
        <w:rPr>
          <w:rFonts w:ascii="Times New Roman" w:hAnsi="Times New Roman" w:cs="Times New Roman"/>
        </w:rPr>
      </w:pPr>
      <w:r>
        <w:rPr>
          <w:rFonts w:ascii="Times New Roman" w:eastAsia="宋体" w:hAnsi="Times New Roman" w:cs="Times New Roman"/>
          <w:b/>
          <w:bCs/>
        </w:rPr>
        <w:t>Cat-b-Proposal</w:t>
      </w:r>
      <w:r w:rsidR="00A94979">
        <w:rPr>
          <w:rFonts w:ascii="Times New Roman" w:eastAsia="宋体" w:hAnsi="Times New Roman" w:cs="Times New Roman"/>
          <w:b/>
          <w:bCs/>
        </w:rPr>
        <w:t xml:space="preserve"> </w:t>
      </w:r>
      <w:r>
        <w:rPr>
          <w:rFonts w:ascii="Times New Roman" w:eastAsia="宋体" w:hAnsi="Times New Roman" w:cs="Times New Roman"/>
          <w:b/>
          <w:bCs/>
        </w:rPr>
        <w:t>5 RAN2 to agree to</w:t>
      </w:r>
      <w:r>
        <w:rPr>
          <w:rFonts w:ascii="Times New Roman" w:hAnsi="Times New Roman" w:cs="Times New Roman"/>
          <w:b/>
          <w:bCs/>
        </w:rPr>
        <w:t xml:space="preserve"> reply the LS regarding RACH report for 2-step RA sent by RAN3   informing the agreements by RAN2 on 2-step RACH related SON after this meeting.</w:t>
      </w:r>
    </w:p>
    <w:p w14:paraId="4E292175" w14:textId="77777777" w:rsidR="007A3C11" w:rsidRDefault="007A3C11"/>
    <w:p w14:paraId="1AF558D4" w14:textId="77777777" w:rsidR="007A3C11" w:rsidRDefault="00277BEF">
      <w:pPr>
        <w:pStyle w:val="Cat-a-Proposal"/>
        <w:numPr>
          <w:ilvl w:val="0"/>
          <w:numId w:val="0"/>
        </w:numPr>
        <w:ind w:left="1785" w:hangingChars="850" w:hanging="1785"/>
        <w:rPr>
          <w:rFonts w:ascii="Times New Roman" w:hAnsi="Times New Roman"/>
        </w:rPr>
      </w:pPr>
      <w:r>
        <w:rPr>
          <w:rFonts w:ascii="Times New Roman" w:hAnsi="Times New Roman"/>
        </w:rPr>
        <w:t xml:space="preserve">Cat-c Proposal </w:t>
      </w:r>
      <w:proofErr w:type="gramStart"/>
      <w:r>
        <w:rPr>
          <w:rFonts w:ascii="Times New Roman" w:hAnsi="Times New Roman"/>
        </w:rPr>
        <w:t>1  RAN</w:t>
      </w:r>
      <w:proofErr w:type="gramEnd"/>
      <w:r>
        <w:rPr>
          <w:rFonts w:ascii="Times New Roman" w:hAnsi="Times New Roman"/>
        </w:rPr>
        <w:t>2 to discuss whether to provide the actual measured RSRP of the selected SSB per RACH attempt.</w:t>
      </w:r>
    </w:p>
    <w:p w14:paraId="515D6FE4" w14:textId="77777777" w:rsidR="007A3C11" w:rsidRDefault="007A3C11"/>
    <w:p w14:paraId="089A647C" w14:textId="749055F2" w:rsidR="007A3C11" w:rsidRDefault="00277BEF">
      <w:pPr>
        <w:ind w:left="1687" w:hangingChars="800" w:hanging="1687"/>
        <w:rPr>
          <w:rFonts w:ascii="Times New Roman" w:hAnsi="Times New Roman" w:cs="Times New Roman"/>
          <w:b/>
          <w:bCs/>
        </w:rPr>
      </w:pPr>
      <w:r>
        <w:rPr>
          <w:rFonts w:ascii="Times New Roman" w:eastAsia="宋体" w:hAnsi="Times New Roman" w:cs="Times New Roman"/>
          <w:b/>
          <w:bCs/>
        </w:rPr>
        <w:t>Cat-c-Proposal</w:t>
      </w:r>
      <w:r w:rsidR="00A94979">
        <w:rPr>
          <w:rFonts w:ascii="Times New Roman" w:eastAsia="宋体" w:hAnsi="Times New Roman" w:cs="Times New Roman"/>
          <w:b/>
          <w:bCs/>
        </w:rPr>
        <w:t xml:space="preserve"> </w:t>
      </w:r>
      <w:r>
        <w:rPr>
          <w:rFonts w:ascii="Times New Roman" w:eastAsia="宋体" w:hAnsi="Times New Roman" w:cs="Times New Roman"/>
          <w:b/>
          <w:bCs/>
        </w:rPr>
        <w:t xml:space="preserve">2 </w:t>
      </w:r>
      <w:r>
        <w:rPr>
          <w:rFonts w:ascii="Times New Roman" w:hAnsi="Times New Roman" w:cs="Times New Roman"/>
          <w:b/>
          <w:bCs/>
        </w:rPr>
        <w:t>RAN2 to agree to consider logging of RACH prioritization information in the NR UE RACH Report.</w:t>
      </w:r>
    </w:p>
    <w:p w14:paraId="260D96AE" w14:textId="77777777" w:rsidR="007A3C11" w:rsidRDefault="007A3C11">
      <w:pPr>
        <w:rPr>
          <w:rFonts w:ascii="Times New Roman" w:hAnsi="Times New Roman" w:cs="Times New Roman"/>
          <w:b/>
          <w:bCs/>
        </w:rPr>
      </w:pPr>
    </w:p>
    <w:p w14:paraId="725A5C70" w14:textId="77777777" w:rsidR="007A3C11" w:rsidRDefault="00277BEF">
      <w:pPr>
        <w:ind w:left="1581" w:hangingChars="750" w:hanging="1581"/>
        <w:rPr>
          <w:rFonts w:ascii="Times New Roman" w:hAnsi="Times New Roman" w:cs="Times New Roman"/>
          <w:b/>
          <w:bCs/>
        </w:rPr>
      </w:pPr>
      <w:r>
        <w:rPr>
          <w:rFonts w:ascii="Times New Roman" w:eastAsia="宋体" w:hAnsi="Times New Roman" w:cs="Times New Roman"/>
          <w:b/>
          <w:bCs/>
        </w:rPr>
        <w:t xml:space="preserve">Cat-c-Proposal-3 </w:t>
      </w:r>
      <w:r>
        <w:rPr>
          <w:rFonts w:ascii="Times New Roman" w:hAnsi="Times New Roman" w:cs="Times New Roman"/>
          <w:b/>
          <w:bCs/>
        </w:rPr>
        <w:t>RAN2 to agree to include the number of contention detections in the RA report related to two-step RAs</w:t>
      </w:r>
      <w:r>
        <w:rPr>
          <w:rFonts w:ascii="Times New Roman" w:hAnsi="Times New Roman" w:cs="Times New Roman"/>
          <w:b/>
          <w:bCs/>
        </w:rPr>
        <w:br/>
      </w:r>
    </w:p>
    <w:p w14:paraId="0F991C9E" w14:textId="47516D9E" w:rsidR="007A3C11" w:rsidRDefault="00277BEF">
      <w:pPr>
        <w:ind w:left="1687" w:hangingChars="800" w:hanging="1687"/>
        <w:rPr>
          <w:rFonts w:ascii="Times New Roman" w:hAnsi="Times New Roman" w:cs="Times New Roman"/>
          <w:b/>
          <w:bCs/>
        </w:rPr>
      </w:pPr>
      <w:r>
        <w:rPr>
          <w:rFonts w:ascii="Times New Roman" w:eastAsia="宋体" w:hAnsi="Times New Roman" w:cs="Times New Roman"/>
          <w:b/>
          <w:bCs/>
        </w:rPr>
        <w:t>Cat-c-Proposal</w:t>
      </w:r>
      <w:r w:rsidR="00A94979">
        <w:rPr>
          <w:rFonts w:ascii="Times New Roman" w:eastAsia="宋体" w:hAnsi="Times New Roman" w:cs="Times New Roman"/>
          <w:b/>
          <w:bCs/>
        </w:rPr>
        <w:t xml:space="preserve"> </w:t>
      </w:r>
      <w:r>
        <w:rPr>
          <w:rFonts w:ascii="Times New Roman" w:eastAsia="宋体" w:hAnsi="Times New Roman" w:cs="Times New Roman"/>
          <w:b/>
          <w:bCs/>
        </w:rPr>
        <w:t>4 RAN2 to agree to</w:t>
      </w:r>
      <w:r>
        <w:rPr>
          <w:rFonts w:ascii="Times New Roman" w:hAnsi="Times New Roman" w:cs="Times New Roman"/>
          <w:b/>
          <w:bCs/>
        </w:rPr>
        <w:t xml:space="preserve"> include the measured pathloss per RA attempt in the reported feedback      information for 2-step RA.</w:t>
      </w:r>
    </w:p>
    <w:p w14:paraId="7FEB8A79" w14:textId="77777777" w:rsidR="007A3C11" w:rsidRDefault="007A3C11">
      <w:pPr>
        <w:rPr>
          <w:rFonts w:ascii="Times New Roman" w:hAnsi="Times New Roman" w:cs="Times New Roman"/>
          <w:b/>
          <w:bCs/>
        </w:rPr>
      </w:pPr>
    </w:p>
    <w:p w14:paraId="0A2C4330" w14:textId="14475D92" w:rsidR="007A3C11" w:rsidRDefault="00277BEF">
      <w:pPr>
        <w:ind w:left="1785" w:hangingChars="850" w:hanging="1785"/>
        <w:rPr>
          <w:rFonts w:ascii="Times New Roman" w:hAnsi="Times New Roman" w:cs="Times New Roman"/>
          <w:b/>
          <w:bCs/>
        </w:rPr>
      </w:pPr>
      <w:r>
        <w:rPr>
          <w:rFonts w:ascii="Times New Roman" w:hAnsi="Times New Roman" w:cs="Times New Roman"/>
          <w:b/>
          <w:bCs/>
        </w:rPr>
        <w:t>Cat-c-Proposal-5 RAN2 to agree to include 2-step RACH related information (</w:t>
      </w:r>
      <w:proofErr w:type="gramStart"/>
      <w:r>
        <w:rPr>
          <w:rFonts w:ascii="Times New Roman" w:hAnsi="Times New Roman" w:cs="Times New Roman"/>
          <w:b/>
          <w:bCs/>
        </w:rPr>
        <w:t>e.g.</w:t>
      </w:r>
      <w:proofErr w:type="gramEnd"/>
      <w:r>
        <w:rPr>
          <w:rFonts w:ascii="Times New Roman" w:hAnsi="Times New Roman" w:cs="Times New Roman"/>
          <w:b/>
          <w:bCs/>
        </w:rPr>
        <w:t xml:space="preserve"> </w:t>
      </w:r>
      <w:proofErr w:type="spellStart"/>
      <w:r>
        <w:rPr>
          <w:rFonts w:ascii="Times New Roman" w:hAnsi="Times New Roman" w:cs="Times New Roman"/>
          <w:b/>
          <w:bCs/>
        </w:rPr>
        <w:t>msgA</w:t>
      </w:r>
      <w:proofErr w:type="spellEnd"/>
      <w:r>
        <w:rPr>
          <w:rFonts w:ascii="Times New Roman" w:hAnsi="Times New Roman" w:cs="Times New Roman"/>
          <w:b/>
          <w:bCs/>
        </w:rPr>
        <w:t xml:space="preserve">-RO-      </w:t>
      </w:r>
      <w:proofErr w:type="spellStart"/>
      <w:r>
        <w:rPr>
          <w:rFonts w:ascii="Times New Roman" w:hAnsi="Times New Roman" w:cs="Times New Roman"/>
          <w:b/>
          <w:bCs/>
        </w:rPr>
        <w:t>FrequencyStart</w:t>
      </w:r>
      <w:proofErr w:type="spellEnd"/>
      <w:r>
        <w:rPr>
          <w:rFonts w:ascii="Times New Roman" w:hAnsi="Times New Roman" w:cs="Times New Roman"/>
          <w:b/>
          <w:bCs/>
        </w:rPr>
        <w:t xml:space="preserve">, </w:t>
      </w:r>
      <w:proofErr w:type="spellStart"/>
      <w:r>
        <w:rPr>
          <w:rFonts w:ascii="Times New Roman" w:hAnsi="Times New Roman" w:cs="Times New Roman"/>
          <w:b/>
          <w:bCs/>
        </w:rPr>
        <w:t>msgA-SubcarrierSpacing</w:t>
      </w:r>
      <w:proofErr w:type="spellEnd"/>
      <w:r>
        <w:rPr>
          <w:rFonts w:ascii="Times New Roman" w:hAnsi="Times New Roman" w:cs="Times New Roman"/>
          <w:b/>
          <w:bCs/>
        </w:rPr>
        <w:t xml:space="preserve">, </w:t>
      </w:r>
      <w:proofErr w:type="spellStart"/>
      <w:r>
        <w:rPr>
          <w:rFonts w:ascii="Times New Roman" w:hAnsi="Times New Roman" w:cs="Times New Roman"/>
          <w:b/>
          <w:bCs/>
        </w:rPr>
        <w:t>msgA</w:t>
      </w:r>
      <w:proofErr w:type="spellEnd"/>
      <w:r>
        <w:rPr>
          <w:rFonts w:ascii="Times New Roman" w:hAnsi="Times New Roman" w:cs="Times New Roman"/>
          <w:b/>
          <w:bCs/>
        </w:rPr>
        <w:t xml:space="preserve">-RO-FDM, </w:t>
      </w:r>
      <w:proofErr w:type="spellStart"/>
      <w:r>
        <w:rPr>
          <w:rFonts w:ascii="Times New Roman" w:hAnsi="Times New Roman" w:cs="Times New Roman"/>
          <w:b/>
          <w:bCs/>
        </w:rPr>
        <w:t>ssb</w:t>
      </w:r>
      <w:proofErr w:type="spellEnd"/>
      <w:r>
        <w:rPr>
          <w:rFonts w:ascii="Times New Roman" w:hAnsi="Times New Roman" w:cs="Times New Roman"/>
          <w:b/>
          <w:bCs/>
        </w:rPr>
        <w:t xml:space="preserve">-Index, CSIRS-index, </w:t>
      </w:r>
      <w:proofErr w:type="spellStart"/>
      <w:r>
        <w:rPr>
          <w:rFonts w:ascii="Times New Roman" w:hAnsi="Times New Roman" w:cs="Times New Roman"/>
          <w:b/>
          <w:bCs/>
        </w:rPr>
        <w:t>numberOfPreamblesSentOnSSB</w:t>
      </w:r>
      <w:proofErr w:type="spellEnd"/>
      <w:r>
        <w:rPr>
          <w:rFonts w:ascii="Times New Roman" w:hAnsi="Times New Roman" w:cs="Times New Roman"/>
          <w:b/>
          <w:bCs/>
        </w:rPr>
        <w:t xml:space="preserve">, </w:t>
      </w:r>
      <w:proofErr w:type="spellStart"/>
      <w:r>
        <w:rPr>
          <w:rFonts w:ascii="Times New Roman" w:hAnsi="Times New Roman" w:cs="Times New Roman"/>
          <w:b/>
          <w:bCs/>
        </w:rPr>
        <w:t>numberOfPreamblesSentOnCSI</w:t>
      </w:r>
      <w:proofErr w:type="spellEnd"/>
      <w:r>
        <w:rPr>
          <w:rFonts w:ascii="Times New Roman" w:hAnsi="Times New Roman" w:cs="Times New Roman"/>
          <w:b/>
          <w:bCs/>
        </w:rPr>
        <w:t xml:space="preserve">-RS, </w:t>
      </w:r>
      <w:proofErr w:type="spellStart"/>
      <w:r>
        <w:rPr>
          <w:rFonts w:ascii="Times New Roman" w:hAnsi="Times New Roman" w:cs="Times New Roman"/>
          <w:b/>
          <w:bCs/>
        </w:rPr>
        <w:t>contentionDetected</w:t>
      </w:r>
      <w:proofErr w:type="spellEnd"/>
      <w:r>
        <w:rPr>
          <w:rFonts w:ascii="Times New Roman" w:hAnsi="Times New Roman" w:cs="Times New Roman"/>
          <w:b/>
          <w:bCs/>
        </w:rPr>
        <w:t xml:space="preserve"> or not, </w:t>
      </w:r>
      <w:proofErr w:type="spellStart"/>
      <w:r>
        <w:rPr>
          <w:rFonts w:ascii="Times New Roman" w:hAnsi="Times New Roman" w:cs="Times New Roman"/>
          <w:b/>
          <w:bCs/>
        </w:rPr>
        <w:t>dlRSRPAboveThreshold</w:t>
      </w:r>
      <w:proofErr w:type="spellEnd"/>
      <w:r>
        <w:rPr>
          <w:rFonts w:ascii="Times New Roman" w:hAnsi="Times New Roman" w:cs="Times New Roman"/>
          <w:b/>
          <w:bCs/>
        </w:rPr>
        <w:t xml:space="preserve">) in RA-report in </w:t>
      </w:r>
      <w:proofErr w:type="spellStart"/>
      <w:r>
        <w:rPr>
          <w:rFonts w:ascii="Times New Roman" w:hAnsi="Times New Roman" w:cs="Times New Roman"/>
          <w:b/>
          <w:bCs/>
        </w:rPr>
        <w:t>SCGFailureInformaiton</w:t>
      </w:r>
      <w:proofErr w:type="spellEnd"/>
      <w:r>
        <w:rPr>
          <w:rFonts w:ascii="Times New Roman" w:hAnsi="Times New Roman" w:cs="Times New Roman"/>
          <w:b/>
          <w:bCs/>
        </w:rPr>
        <w:t>.</w:t>
      </w:r>
    </w:p>
    <w:p w14:paraId="5F1A4C65" w14:textId="77777777" w:rsidR="007A3C11" w:rsidRDefault="007A3C11"/>
    <w:p w14:paraId="0EF1B53B" w14:textId="77777777" w:rsidR="007A3C11" w:rsidRDefault="007A3C11">
      <w:pPr>
        <w:rPr>
          <w:lang w:val="en-GB"/>
        </w:rPr>
      </w:pPr>
    </w:p>
    <w:p w14:paraId="7A475E1C" w14:textId="77777777" w:rsidR="007A3C11" w:rsidRDefault="007A3C11">
      <w:pPr>
        <w:rPr>
          <w:lang w:val="en-GB"/>
        </w:rPr>
      </w:pPr>
    </w:p>
    <w:p w14:paraId="1EF23E87" w14:textId="77777777" w:rsidR="007A3C11" w:rsidRDefault="00277BEF">
      <w:pPr>
        <w:pStyle w:val="1"/>
        <w:numPr>
          <w:ilvl w:val="0"/>
          <w:numId w:val="0"/>
        </w:numPr>
        <w:ind w:left="432" w:hanging="432"/>
        <w:rPr>
          <w:rFonts w:ascii="Times New Roman" w:hAnsi="Times New Roman" w:cs="Times New Roman"/>
        </w:rPr>
      </w:pPr>
      <w:r>
        <w:rPr>
          <w:rFonts w:ascii="Times New Roman" w:hAnsi="Times New Roman" w:cs="Times New Roman"/>
        </w:rPr>
        <w:lastRenderedPageBreak/>
        <w:t>4 References</w:t>
      </w:r>
    </w:p>
    <w:p w14:paraId="4E557950" w14:textId="77777777" w:rsidR="007A3C11" w:rsidRDefault="00277BEF">
      <w:pPr>
        <w:pStyle w:val="Reference"/>
        <w:rPr>
          <w:rFonts w:ascii="Times New Roman" w:hAnsi="Times New Roman"/>
        </w:rPr>
      </w:pPr>
      <w:bookmarkStart w:id="16" w:name="_Ref47937035"/>
      <w:r>
        <w:rPr>
          <w:rFonts w:ascii="Times New Roman" w:hAnsi="Times New Roman"/>
        </w:rPr>
        <w:t>R2-2008731, LS to RAN2 on RACH report for 2-step RACH, CATT, RAN3#109e meeting, August 2020.</w:t>
      </w:r>
      <w:bookmarkEnd w:id="16"/>
    </w:p>
    <w:p w14:paraId="401BDBB6" w14:textId="77777777" w:rsidR="007A3C11" w:rsidRDefault="00277BEF">
      <w:pPr>
        <w:pStyle w:val="Reference"/>
        <w:rPr>
          <w:rFonts w:ascii="Times New Roman" w:hAnsi="Times New Roman"/>
        </w:rPr>
      </w:pPr>
      <w:bookmarkStart w:id="17" w:name="_Ref47937798"/>
      <w:r>
        <w:rPr>
          <w:rFonts w:ascii="Times New Roman" w:hAnsi="Times New Roman"/>
        </w:rPr>
        <w:t>R2-2010395, SON Enhancement for 2-step RA, CMCC, RAN2#112e meeting, November 2020.</w:t>
      </w:r>
      <w:bookmarkEnd w:id="17"/>
    </w:p>
    <w:p w14:paraId="07C8B34E" w14:textId="77777777" w:rsidR="007A3C11" w:rsidRDefault="00277BEF">
      <w:pPr>
        <w:pStyle w:val="Reference"/>
        <w:rPr>
          <w:rFonts w:ascii="Times New Roman" w:hAnsi="Times New Roman"/>
        </w:rPr>
      </w:pPr>
      <w:bookmarkStart w:id="18" w:name="_Ref47938945"/>
      <w:r>
        <w:rPr>
          <w:rFonts w:ascii="Times New Roman" w:hAnsi="Times New Roman"/>
        </w:rPr>
        <w:t>R2-2010362, SON Enhancements related to 2-step RA, Samsung, RAN2#112e meeting, November 2020.</w:t>
      </w:r>
      <w:bookmarkEnd w:id="18"/>
    </w:p>
    <w:p w14:paraId="3993772D" w14:textId="77777777" w:rsidR="007A3C11" w:rsidRDefault="00277BEF">
      <w:pPr>
        <w:pStyle w:val="Reference"/>
        <w:rPr>
          <w:rFonts w:ascii="Times New Roman" w:hAnsi="Times New Roman"/>
        </w:rPr>
      </w:pPr>
      <w:bookmarkStart w:id="19" w:name="_Ref47939095"/>
      <w:r>
        <w:rPr>
          <w:rFonts w:ascii="Times New Roman" w:hAnsi="Times New Roman"/>
        </w:rPr>
        <w:t>R2-2010322, Enhanced UE reporting for 2step RA, ZTE, RAN2#112e meeting, November 2020.</w:t>
      </w:r>
      <w:bookmarkEnd w:id="19"/>
    </w:p>
    <w:p w14:paraId="694FC9E5" w14:textId="77777777" w:rsidR="007A3C11" w:rsidRDefault="00277BEF">
      <w:pPr>
        <w:pStyle w:val="Reference"/>
        <w:rPr>
          <w:rFonts w:ascii="Times New Roman" w:hAnsi="Times New Roman"/>
        </w:rPr>
      </w:pPr>
      <w:bookmarkStart w:id="20" w:name="_Ref47939845"/>
      <w:r>
        <w:rPr>
          <w:rFonts w:ascii="Times New Roman" w:hAnsi="Times New Roman"/>
        </w:rPr>
        <w:t>R2-2010175, Discussion on 2 step RA related SON aspects, HUAWEI, RAN2#112e meeting, November 2020.</w:t>
      </w:r>
      <w:bookmarkEnd w:id="20"/>
    </w:p>
    <w:p w14:paraId="35013A26" w14:textId="77777777" w:rsidR="007A3C11" w:rsidRDefault="00277BEF">
      <w:pPr>
        <w:pStyle w:val="Reference"/>
        <w:rPr>
          <w:rFonts w:ascii="Times New Roman" w:hAnsi="Times New Roman"/>
        </w:rPr>
      </w:pPr>
      <w:bookmarkStart w:id="21" w:name="_Ref47940282"/>
      <w:r>
        <w:rPr>
          <w:rFonts w:ascii="Times New Roman" w:hAnsi="Times New Roman"/>
        </w:rPr>
        <w:t>R2-2010147, 2-step RA information reported by the UE for SON purposes, Ericsson, RAN2#112e meeting, November 2020.</w:t>
      </w:r>
      <w:bookmarkEnd w:id="21"/>
    </w:p>
    <w:p w14:paraId="0B20831F" w14:textId="77777777" w:rsidR="007A3C11" w:rsidRDefault="00277BEF">
      <w:pPr>
        <w:pStyle w:val="Reference"/>
        <w:rPr>
          <w:rFonts w:ascii="Times New Roman" w:hAnsi="Times New Roman"/>
        </w:rPr>
      </w:pPr>
      <w:bookmarkStart w:id="22" w:name="_Ref47940457"/>
      <w:r>
        <w:rPr>
          <w:rFonts w:ascii="Times New Roman" w:hAnsi="Times New Roman"/>
        </w:rPr>
        <w:t>R2-2009684, Discussion on SON enhancements for 2-step RACH, vivo, RAN2#112e meeting, November 2020.</w:t>
      </w:r>
      <w:bookmarkEnd w:id="22"/>
    </w:p>
    <w:p w14:paraId="79530264" w14:textId="77777777" w:rsidR="007A3C11" w:rsidRDefault="00277BEF">
      <w:pPr>
        <w:pStyle w:val="Reference"/>
        <w:rPr>
          <w:rFonts w:ascii="Times New Roman" w:hAnsi="Times New Roman"/>
        </w:rPr>
      </w:pPr>
      <w:bookmarkStart w:id="23" w:name="_Ref47940850"/>
      <w:r>
        <w:rPr>
          <w:rFonts w:ascii="Times New Roman" w:hAnsi="Times New Roman"/>
        </w:rPr>
        <w:t>R2-2009631, Discussion on RACH report in 2-step RA, Sharp, RAN2#112e meeting, November 2020.</w:t>
      </w:r>
      <w:bookmarkEnd w:id="23"/>
    </w:p>
    <w:p w14:paraId="008FB722" w14:textId="77777777" w:rsidR="007A3C11" w:rsidRDefault="00277BEF">
      <w:pPr>
        <w:pStyle w:val="Reference"/>
        <w:rPr>
          <w:rFonts w:ascii="Times New Roman" w:hAnsi="Times New Roman"/>
        </w:rPr>
      </w:pPr>
      <w:bookmarkStart w:id="24" w:name="_Ref47942244"/>
      <w:r>
        <w:rPr>
          <w:rFonts w:ascii="Times New Roman" w:hAnsi="Times New Roman"/>
        </w:rPr>
        <w:t>R2-2009425, 2-step RACH Reporting, Nokia, RAN2#112e meeting, November 2020.</w:t>
      </w:r>
      <w:bookmarkEnd w:id="24"/>
    </w:p>
    <w:p w14:paraId="2471501F" w14:textId="77777777" w:rsidR="007A3C11" w:rsidRDefault="00277BEF">
      <w:pPr>
        <w:pStyle w:val="Reference"/>
        <w:rPr>
          <w:rFonts w:ascii="Times New Roman" w:hAnsi="Times New Roman"/>
        </w:rPr>
      </w:pPr>
      <w:bookmarkStart w:id="25" w:name="_Ref47943047"/>
      <w:r>
        <w:rPr>
          <w:rFonts w:ascii="Times New Roman" w:hAnsi="Times New Roman"/>
        </w:rPr>
        <w:t>R2-2009399, RA-report enhancements for 2-step RACH, Qualcomm Incorporated, RAN2#112e meeting, November 2020.</w:t>
      </w:r>
      <w:bookmarkEnd w:id="25"/>
    </w:p>
    <w:p w14:paraId="2A1B74A7" w14:textId="77777777" w:rsidR="007A3C11" w:rsidRDefault="00277BEF">
      <w:pPr>
        <w:pStyle w:val="Reference"/>
        <w:rPr>
          <w:rFonts w:ascii="Times New Roman" w:hAnsi="Times New Roman"/>
        </w:rPr>
      </w:pPr>
      <w:bookmarkStart w:id="26" w:name="_Ref47943169"/>
      <w:r>
        <w:rPr>
          <w:rFonts w:ascii="Times New Roman" w:hAnsi="Times New Roman"/>
        </w:rPr>
        <w:t>R2-2009061, Discussion on 2-step RA aspects of SON, China Telecom, RAN2#112e meeting, November 2020.</w:t>
      </w:r>
      <w:bookmarkEnd w:id="26"/>
    </w:p>
    <w:p w14:paraId="7A570344" w14:textId="77777777" w:rsidR="007A3C11" w:rsidRDefault="00277BEF">
      <w:pPr>
        <w:pStyle w:val="Reference"/>
        <w:rPr>
          <w:rFonts w:ascii="Times New Roman" w:hAnsi="Times New Roman"/>
        </w:rPr>
      </w:pPr>
      <w:bookmarkStart w:id="27" w:name="_Ref47943641"/>
      <w:r>
        <w:rPr>
          <w:rFonts w:ascii="Times New Roman" w:hAnsi="Times New Roman"/>
        </w:rPr>
        <w:t>R2-2009019, Discussion on 2-step RACH reporting for SON, OPPO, RAN2#112e meeting, November 2020.</w:t>
      </w:r>
      <w:bookmarkEnd w:id="27"/>
    </w:p>
    <w:p w14:paraId="77255307" w14:textId="77777777" w:rsidR="007A3C11" w:rsidRDefault="00277BEF">
      <w:pPr>
        <w:pStyle w:val="Reference"/>
        <w:rPr>
          <w:rFonts w:ascii="Times New Roman" w:hAnsi="Times New Roman"/>
        </w:rPr>
      </w:pPr>
      <w:bookmarkStart w:id="28" w:name="_Ref47945281"/>
      <w:r>
        <w:rPr>
          <w:rFonts w:ascii="Times New Roman" w:hAnsi="Times New Roman"/>
        </w:rPr>
        <w:t>R2-2008845,</w:t>
      </w:r>
      <w:bookmarkStart w:id="29" w:name="_Ref47945944"/>
      <w:bookmarkEnd w:id="28"/>
      <w:r>
        <w:rPr>
          <w:rFonts w:ascii="Times New Roman" w:hAnsi="Times New Roman"/>
        </w:rPr>
        <w:t xml:space="preserve"> Discussion on RACH Report for 2-step RACH, CATT, RAN2#112e meeting, November 2020. </w:t>
      </w:r>
    </w:p>
    <w:bookmarkEnd w:id="29"/>
    <w:p w14:paraId="6DEF3DC8" w14:textId="77777777" w:rsidR="007A3C11" w:rsidRDefault="00277BEF">
      <w:pPr>
        <w:pStyle w:val="Reference"/>
        <w:numPr>
          <w:ilvl w:val="0"/>
          <w:numId w:val="0"/>
        </w:numPr>
        <w:rPr>
          <w:rFonts w:ascii="Times New Roman" w:hAnsi="Times New Roman"/>
        </w:rPr>
      </w:pPr>
      <w:r>
        <w:rPr>
          <w:rFonts w:ascii="Times New Roman" w:hAnsi="Times New Roman"/>
        </w:rPr>
        <w:t>[14</w:t>
      </w:r>
      <w:proofErr w:type="gramStart"/>
      <w:r>
        <w:rPr>
          <w:rFonts w:ascii="Times New Roman" w:hAnsi="Times New Roman"/>
        </w:rPr>
        <w:t>]  R</w:t>
      </w:r>
      <w:proofErr w:type="gramEnd"/>
      <w:r>
        <w:rPr>
          <w:rFonts w:ascii="Times New Roman" w:hAnsi="Times New Roman"/>
        </w:rPr>
        <w:t>2-2010323, Consideration on RAN3 concerned issues, ZTE, RAN2#112e meeting, November 2020.</w:t>
      </w:r>
    </w:p>
    <w:p w14:paraId="0E2226CF" w14:textId="51094A23" w:rsidR="007A3C11" w:rsidRDefault="00277BEF" w:rsidP="00A94979">
      <w:pPr>
        <w:pStyle w:val="Reference"/>
        <w:numPr>
          <w:ilvl w:val="0"/>
          <w:numId w:val="0"/>
        </w:numPr>
        <w:ind w:left="630" w:hangingChars="300" w:hanging="630"/>
        <w:rPr>
          <w:rFonts w:ascii="Times New Roman" w:hAnsi="Times New Roman"/>
        </w:rPr>
      </w:pPr>
      <w:r>
        <w:rPr>
          <w:rFonts w:ascii="Times New Roman" w:hAnsi="Times New Roman"/>
        </w:rPr>
        <w:t>[15</w:t>
      </w:r>
      <w:proofErr w:type="gramStart"/>
      <w:r>
        <w:rPr>
          <w:rFonts w:ascii="Times New Roman" w:hAnsi="Times New Roman"/>
        </w:rPr>
        <w:t xml:space="preserve">] </w:t>
      </w:r>
      <w:r w:rsidR="00A94979">
        <w:rPr>
          <w:rFonts w:ascii="Times New Roman" w:hAnsi="Times New Roman"/>
        </w:rPr>
        <w:t xml:space="preserve"> </w:t>
      </w:r>
      <w:r>
        <w:rPr>
          <w:rFonts w:ascii="Times New Roman" w:hAnsi="Times New Roman"/>
        </w:rPr>
        <w:t>R</w:t>
      </w:r>
      <w:proofErr w:type="gramEnd"/>
      <w:r>
        <w:rPr>
          <w:rFonts w:ascii="Times New Roman" w:hAnsi="Times New Roman"/>
        </w:rPr>
        <w:t xml:space="preserve">2-2010526, Discussion on conditional </w:t>
      </w:r>
      <w:proofErr w:type="spellStart"/>
      <w:r>
        <w:rPr>
          <w:rFonts w:ascii="Times New Roman" w:hAnsi="Times New Roman"/>
        </w:rPr>
        <w:t>PSCell</w:t>
      </w:r>
      <w:proofErr w:type="spellEnd"/>
      <w:r>
        <w:rPr>
          <w:rFonts w:ascii="Times New Roman" w:hAnsi="Times New Roman"/>
        </w:rPr>
        <w:t xml:space="preserve"> change failure, </w:t>
      </w:r>
      <w:proofErr w:type="spellStart"/>
      <w:r>
        <w:rPr>
          <w:rFonts w:ascii="Times New Roman" w:hAnsi="Times New Roman"/>
        </w:rPr>
        <w:t>NTTDocomo</w:t>
      </w:r>
      <w:proofErr w:type="spellEnd"/>
      <w:r>
        <w:rPr>
          <w:rFonts w:ascii="Times New Roman" w:hAnsi="Times New Roman"/>
        </w:rPr>
        <w:t>, RAN2#112e meeting, November 2020.</w:t>
      </w:r>
    </w:p>
    <w:sectPr w:rsidR="007A3C1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ZTE-Zhihong" w:date="2020-10-30T10:39:00Z" w:initials="QZH">
    <w:p w14:paraId="58A24DD9" w14:textId="77777777" w:rsidR="007A3C11" w:rsidRDefault="00277BEF">
      <w:pPr>
        <w:pStyle w:val="aa"/>
      </w:pPr>
      <w:r>
        <w:rPr>
          <w:rFonts w:hint="eastAsia"/>
        </w:rPr>
        <w:t xml:space="preserve">We would like to clarify that with the RA type included per RA procedure, NW is still able to deduce the RA type per RA attempt. </w:t>
      </w:r>
    </w:p>
  </w:comment>
  <w:comment w:id="3" w:author="作者" w:date="1900-01-01T00:00:00Z" w:initials="A">
    <w:p w14:paraId="5DFA5498" w14:textId="77777777" w:rsidR="007A3C11" w:rsidRDefault="00277BEF">
      <w:pPr>
        <w:pStyle w:val="aa"/>
      </w:pPr>
      <w:r>
        <w:rPr>
          <w:rFonts w:hint="eastAsia"/>
        </w:rPr>
        <w:t xml:space="preserve">To </w:t>
      </w:r>
      <w:r>
        <w:t>avoid</w:t>
      </w:r>
      <w:r>
        <w:rPr>
          <w:rFonts w:hint="eastAsia"/>
        </w:rPr>
        <w:t xml:space="preserve"> confusion with P2</w:t>
      </w:r>
    </w:p>
  </w:comment>
  <w:comment w:id="4" w:author="ZTE-Zhihong" w:date="2020-10-30T10:43:00Z" w:initials="QZH">
    <w:p w14:paraId="61BB1379" w14:textId="77777777" w:rsidR="007A3C11" w:rsidRDefault="00277BEF">
      <w:pPr>
        <w:pStyle w:val="aa"/>
      </w:pPr>
      <w:r>
        <w:rPr>
          <w:rFonts w:hint="eastAsia"/>
        </w:rPr>
        <w:t xml:space="preserve">Although companies seems to have interests in including this parameter, but it is uncertain to us if this is needed since we also have the beam quality above SSB threshold, i.e., </w:t>
      </w:r>
      <w:r>
        <w:rPr>
          <w:rFonts w:ascii="Times New Roman" w:hAnsi="Times New Roman"/>
        </w:rPr>
        <w:t>dlRSRPAboveThreshold</w:t>
      </w:r>
      <w:r>
        <w:rPr>
          <w:rFonts w:ascii="Times New Roman" w:hAnsi="Times New Roman" w:hint="eastAsia"/>
        </w:rPr>
        <w:t>. We</w:t>
      </w:r>
      <w:r>
        <w:rPr>
          <w:rFonts w:ascii="Times New Roman" w:hAnsi="Times New Roman"/>
        </w:rPr>
        <w:t>’</w:t>
      </w:r>
      <w:r>
        <w:rPr>
          <w:rFonts w:ascii="Times New Roman" w:hAnsi="Times New Roman" w:hint="eastAsia"/>
        </w:rPr>
        <w:t xml:space="preserve">d like to have a </w:t>
      </w:r>
      <w:r>
        <w:rPr>
          <w:rFonts w:hint="eastAsia"/>
        </w:rPr>
        <w:t>discuss before make an agreement.</w:t>
      </w:r>
    </w:p>
  </w:comment>
  <w:comment w:id="5" w:author="ZTE-Zhihong" w:date="2020-10-30T10:00:00Z" w:initials="QZH">
    <w:p w14:paraId="45476BC9" w14:textId="77777777" w:rsidR="007A3C11" w:rsidRDefault="00277BEF">
      <w:pPr>
        <w:pStyle w:val="aa"/>
      </w:pPr>
      <w:r>
        <w:rPr>
          <w:rFonts w:hint="eastAsia"/>
        </w:rPr>
        <w:t xml:space="preserve">Further clarify our views on </w:t>
      </w:r>
      <w:r>
        <w:t>“</w:t>
      </w:r>
      <w:r>
        <w:rPr>
          <w:rFonts w:hint="eastAsia"/>
        </w:rPr>
        <w:t>maximum number of MSGA transmission</w:t>
      </w:r>
      <w:r>
        <w:t>”</w:t>
      </w:r>
      <w:r>
        <w:rPr>
          <w:rFonts w:hint="eastAsia"/>
        </w:rPr>
        <w:t>.</w:t>
      </w:r>
    </w:p>
    <w:p w14:paraId="438837C8" w14:textId="77777777" w:rsidR="007A3C11" w:rsidRDefault="00277BEF">
      <w:pPr>
        <w:pStyle w:val="aa"/>
      </w:pPr>
      <w:r>
        <w:rPr>
          <w:rFonts w:hint="eastAsia"/>
        </w:rPr>
        <w:t>Since this parameter is cell specific, NW shall be able to know the maximum MsgA transmission configured per the cell RA report is stored, therefore no need to explicit include this info if we introduce the perRAInfoList as in 4stepRA report, since NW can know the total attempt UE made during the RA procedure based on the perRAInfoList introduced.</w:t>
      </w:r>
    </w:p>
  </w:comment>
  <w:comment w:id="6" w:author="作者" w:date="1900-01-01T00:00:00Z" w:initials="A">
    <w:p w14:paraId="1F5A15F4" w14:textId="77777777" w:rsidR="007A3C11" w:rsidRDefault="00277BEF">
      <w:pPr>
        <w:pStyle w:val="aa"/>
      </w:pPr>
      <w:r>
        <w:rPr>
          <w:rFonts w:hint="eastAsia"/>
        </w:rPr>
        <w:t>CATT view: RAN2 should discuss the requirement first and then consider the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A24DD9" w15:done="0"/>
  <w15:commentEx w15:paraId="5DFA5498" w15:done="0"/>
  <w15:commentEx w15:paraId="61BB1379" w15:done="0"/>
  <w15:commentEx w15:paraId="438837C8" w15:done="0"/>
  <w15:commentEx w15:paraId="1F5A15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A24DD9" w16cid:durableId="234E400B"/>
  <w16cid:commentId w16cid:paraId="5DFA5498" w16cid:durableId="234E400C"/>
  <w16cid:commentId w16cid:paraId="61BB1379" w16cid:durableId="234E400D"/>
  <w16cid:commentId w16cid:paraId="438837C8" w16cid:durableId="234E400F"/>
  <w16cid:commentId w16cid:paraId="1F5A15F4" w16cid:durableId="234E401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AC26345"/>
    <w:multiLevelType w:val="multilevel"/>
    <w:tmpl w:val="0AC26345"/>
    <w:lvl w:ilvl="0">
      <w:start w:val="1"/>
      <w:numFmt w:val="decimal"/>
      <w:lvlText w:val="%1)"/>
      <w:lvlJc w:val="left"/>
      <w:pPr>
        <w:ind w:left="780" w:hanging="360"/>
      </w:pPr>
      <w:rPr>
        <w:rFonts w:ascii="Times New Roman" w:hAnsi="Times New Roman" w:cs="Times New Roman" w:hint="default"/>
        <w:sz w:val="21"/>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69B7112"/>
    <w:multiLevelType w:val="multilevel"/>
    <w:tmpl w:val="169B7112"/>
    <w:lvl w:ilvl="0">
      <w:start w:val="1"/>
      <w:numFmt w:val="bullet"/>
      <w:lvlText w:val=""/>
      <w:lvlJc w:val="left"/>
      <w:pPr>
        <w:ind w:left="2546"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1A4A2F0C"/>
    <w:multiLevelType w:val="multilevel"/>
    <w:tmpl w:val="1A4A2F0C"/>
    <w:lvl w:ilvl="0">
      <w:start w:val="1"/>
      <w:numFmt w:val="decimal"/>
      <w:lvlText w:val="%1."/>
      <w:lvlJc w:val="left"/>
      <w:pPr>
        <w:ind w:left="680" w:hanging="360"/>
      </w:pPr>
      <w:rPr>
        <w:rFonts w:hint="default"/>
      </w:rPr>
    </w:lvl>
    <w:lvl w:ilvl="1">
      <w:start w:val="1"/>
      <w:numFmt w:val="lowerLetter"/>
      <w:lvlText w:val="%2)"/>
      <w:lvlJc w:val="left"/>
      <w:pPr>
        <w:ind w:left="1160" w:hanging="420"/>
      </w:pPr>
    </w:lvl>
    <w:lvl w:ilvl="2">
      <w:start w:val="1"/>
      <w:numFmt w:val="lowerRoman"/>
      <w:lvlText w:val="%3."/>
      <w:lvlJc w:val="right"/>
      <w:pPr>
        <w:ind w:left="1580" w:hanging="420"/>
      </w:pPr>
    </w:lvl>
    <w:lvl w:ilvl="3">
      <w:start w:val="1"/>
      <w:numFmt w:val="decimal"/>
      <w:lvlText w:val="%4."/>
      <w:lvlJc w:val="left"/>
      <w:pPr>
        <w:ind w:left="2000" w:hanging="420"/>
      </w:pPr>
    </w:lvl>
    <w:lvl w:ilvl="4">
      <w:start w:val="1"/>
      <w:numFmt w:val="lowerLetter"/>
      <w:lvlText w:val="%5)"/>
      <w:lvlJc w:val="left"/>
      <w:pPr>
        <w:ind w:left="2420" w:hanging="420"/>
      </w:pPr>
    </w:lvl>
    <w:lvl w:ilvl="5">
      <w:start w:val="1"/>
      <w:numFmt w:val="lowerRoman"/>
      <w:lvlText w:val="%6."/>
      <w:lvlJc w:val="right"/>
      <w:pPr>
        <w:ind w:left="2840" w:hanging="420"/>
      </w:pPr>
    </w:lvl>
    <w:lvl w:ilvl="6">
      <w:start w:val="1"/>
      <w:numFmt w:val="decimal"/>
      <w:lvlText w:val="%7."/>
      <w:lvlJc w:val="left"/>
      <w:pPr>
        <w:ind w:left="3260" w:hanging="420"/>
      </w:pPr>
    </w:lvl>
    <w:lvl w:ilvl="7">
      <w:start w:val="1"/>
      <w:numFmt w:val="lowerLetter"/>
      <w:lvlText w:val="%8)"/>
      <w:lvlJc w:val="left"/>
      <w:pPr>
        <w:ind w:left="3680" w:hanging="420"/>
      </w:pPr>
    </w:lvl>
    <w:lvl w:ilvl="8">
      <w:start w:val="1"/>
      <w:numFmt w:val="lowerRoman"/>
      <w:lvlText w:val="%9."/>
      <w:lvlJc w:val="right"/>
      <w:pPr>
        <w:ind w:left="4100" w:hanging="420"/>
      </w:pPr>
    </w:lvl>
  </w:abstractNum>
  <w:abstractNum w:abstractNumId="4" w15:restartNumberingAfterBreak="0">
    <w:nsid w:val="1DBD08EC"/>
    <w:multiLevelType w:val="multilevel"/>
    <w:tmpl w:val="1DBD08EC"/>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5" w15:restartNumberingAfterBreak="0">
    <w:nsid w:val="226C3D87"/>
    <w:multiLevelType w:val="multilevel"/>
    <w:tmpl w:val="226C3D8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3536BAA"/>
    <w:multiLevelType w:val="multilevel"/>
    <w:tmpl w:val="23536BAA"/>
    <w:lvl w:ilvl="0">
      <w:start w:val="1"/>
      <w:numFmt w:val="decimal"/>
      <w:lvlText w:val="%1."/>
      <w:lvlJc w:val="left"/>
      <w:pPr>
        <w:ind w:left="1197" w:hanging="420"/>
      </w:pPr>
    </w:lvl>
    <w:lvl w:ilvl="1">
      <w:start w:val="1"/>
      <w:numFmt w:val="decimal"/>
      <w:isLgl/>
      <w:lvlText w:val="%1.%2"/>
      <w:lvlJc w:val="left"/>
      <w:pPr>
        <w:ind w:left="1257" w:hanging="48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497" w:hanging="720"/>
      </w:pPr>
      <w:rPr>
        <w:rFonts w:hint="default"/>
      </w:rPr>
    </w:lvl>
    <w:lvl w:ilvl="4">
      <w:start w:val="1"/>
      <w:numFmt w:val="decimal"/>
      <w:isLgl/>
      <w:lvlText w:val="%1.%2.%3.%4.%5"/>
      <w:lvlJc w:val="left"/>
      <w:pPr>
        <w:ind w:left="1857" w:hanging="1080"/>
      </w:pPr>
      <w:rPr>
        <w:rFonts w:hint="default"/>
      </w:rPr>
    </w:lvl>
    <w:lvl w:ilvl="5">
      <w:start w:val="1"/>
      <w:numFmt w:val="decimal"/>
      <w:isLgl/>
      <w:lvlText w:val="%1.%2.%3.%4.%5.%6"/>
      <w:lvlJc w:val="left"/>
      <w:pPr>
        <w:ind w:left="1857" w:hanging="1080"/>
      </w:pPr>
      <w:rPr>
        <w:rFonts w:hint="default"/>
      </w:rPr>
    </w:lvl>
    <w:lvl w:ilvl="6">
      <w:start w:val="1"/>
      <w:numFmt w:val="decimal"/>
      <w:isLgl/>
      <w:lvlText w:val="%1.%2.%3.%4.%5.%6.%7"/>
      <w:lvlJc w:val="left"/>
      <w:pPr>
        <w:ind w:left="2217" w:hanging="1440"/>
      </w:pPr>
      <w:rPr>
        <w:rFonts w:hint="default"/>
      </w:rPr>
    </w:lvl>
    <w:lvl w:ilvl="7">
      <w:start w:val="1"/>
      <w:numFmt w:val="decimal"/>
      <w:isLgl/>
      <w:lvlText w:val="%1.%2.%3.%4.%5.%6.%7.%8"/>
      <w:lvlJc w:val="left"/>
      <w:pPr>
        <w:ind w:left="2217" w:hanging="1440"/>
      </w:pPr>
      <w:rPr>
        <w:rFonts w:hint="default"/>
      </w:rPr>
    </w:lvl>
    <w:lvl w:ilvl="8">
      <w:start w:val="1"/>
      <w:numFmt w:val="decimal"/>
      <w:isLgl/>
      <w:lvlText w:val="%1.%2.%3.%4.%5.%6.%7.%8.%9"/>
      <w:lvlJc w:val="left"/>
      <w:pPr>
        <w:ind w:left="2577" w:hanging="1800"/>
      </w:pPr>
      <w:rPr>
        <w:rFonts w:hint="default"/>
      </w:rPr>
    </w:lvl>
  </w:abstractNum>
  <w:abstractNum w:abstractNumId="7" w15:restartNumberingAfterBreak="0">
    <w:nsid w:val="252F38B8"/>
    <w:multiLevelType w:val="multilevel"/>
    <w:tmpl w:val="252F38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9F0DA0"/>
    <w:multiLevelType w:val="multilevel"/>
    <w:tmpl w:val="259F0DA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C903D5C"/>
    <w:multiLevelType w:val="multilevel"/>
    <w:tmpl w:val="2C903D5C"/>
    <w:lvl w:ilvl="0">
      <w:start w:val="1"/>
      <w:numFmt w:val="decimal"/>
      <w:pStyle w:val="Cat-c-Proposal"/>
      <w:lvlText w:val="Cat-c-Proposal %1"/>
      <w:lvlJc w:val="left"/>
      <w:pPr>
        <w:ind w:left="72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976590"/>
    <w:multiLevelType w:val="multilevel"/>
    <w:tmpl w:val="2C976590"/>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1" w15:restartNumberingAfterBreak="0">
    <w:nsid w:val="2EA82704"/>
    <w:multiLevelType w:val="multilevel"/>
    <w:tmpl w:val="2EA82704"/>
    <w:lvl w:ilvl="0">
      <w:start w:val="2"/>
      <w:numFmt w:val="bullet"/>
      <w:pStyle w:val="Doc-text"/>
      <w:lvlText w:val="-"/>
      <w:lvlJc w:val="left"/>
      <w:pPr>
        <w:tabs>
          <w:tab w:val="left" w:pos="-3740"/>
        </w:tabs>
        <w:ind w:left="-3740" w:hanging="360"/>
      </w:pPr>
      <w:rPr>
        <w:rFonts w:ascii="Arial" w:eastAsia="MS Mincho" w:hAnsi="Arial" w:cs="Arial" w:hint="default"/>
      </w:rPr>
    </w:lvl>
    <w:lvl w:ilvl="1">
      <w:start w:val="1"/>
      <w:numFmt w:val="bullet"/>
      <w:lvlText w:val="o"/>
      <w:lvlJc w:val="left"/>
      <w:pPr>
        <w:tabs>
          <w:tab w:val="left" w:pos="-3020"/>
        </w:tabs>
        <w:ind w:left="-3020" w:hanging="360"/>
      </w:pPr>
      <w:rPr>
        <w:rFonts w:ascii="Courier New" w:hAnsi="Courier New" w:cs="Courier New" w:hint="default"/>
      </w:rPr>
    </w:lvl>
    <w:lvl w:ilvl="2">
      <w:start w:val="1"/>
      <w:numFmt w:val="bullet"/>
      <w:lvlText w:val=""/>
      <w:lvlJc w:val="left"/>
      <w:pPr>
        <w:tabs>
          <w:tab w:val="left" w:pos="-2300"/>
        </w:tabs>
        <w:ind w:left="-2300" w:hanging="360"/>
      </w:pPr>
      <w:rPr>
        <w:rFonts w:ascii="Wingdings" w:hAnsi="Wingdings" w:hint="default"/>
      </w:rPr>
    </w:lvl>
    <w:lvl w:ilvl="3">
      <w:start w:val="1"/>
      <w:numFmt w:val="bullet"/>
      <w:lvlText w:val=""/>
      <w:lvlJc w:val="left"/>
      <w:pPr>
        <w:tabs>
          <w:tab w:val="left" w:pos="-1580"/>
        </w:tabs>
        <w:ind w:left="-1580" w:hanging="360"/>
      </w:pPr>
      <w:rPr>
        <w:rFonts w:ascii="Symbol" w:hAnsi="Symbol" w:hint="default"/>
      </w:rPr>
    </w:lvl>
    <w:lvl w:ilvl="4">
      <w:start w:val="1"/>
      <w:numFmt w:val="bullet"/>
      <w:lvlText w:val="o"/>
      <w:lvlJc w:val="left"/>
      <w:pPr>
        <w:tabs>
          <w:tab w:val="left" w:pos="-860"/>
        </w:tabs>
        <w:ind w:left="-860" w:hanging="360"/>
      </w:pPr>
      <w:rPr>
        <w:rFonts w:ascii="Courier New" w:hAnsi="Courier New" w:cs="Courier New" w:hint="default"/>
      </w:rPr>
    </w:lvl>
    <w:lvl w:ilvl="5">
      <w:start w:val="1"/>
      <w:numFmt w:val="bullet"/>
      <w:lvlText w:val=""/>
      <w:lvlJc w:val="left"/>
      <w:pPr>
        <w:tabs>
          <w:tab w:val="left" w:pos="-140"/>
        </w:tabs>
        <w:ind w:left="-140" w:hanging="360"/>
      </w:pPr>
      <w:rPr>
        <w:rFonts w:ascii="Wingdings" w:hAnsi="Wingdings" w:hint="default"/>
      </w:rPr>
    </w:lvl>
    <w:lvl w:ilvl="6">
      <w:start w:val="1"/>
      <w:numFmt w:val="bullet"/>
      <w:lvlText w:val=""/>
      <w:lvlJc w:val="left"/>
      <w:pPr>
        <w:tabs>
          <w:tab w:val="left" w:pos="580"/>
        </w:tabs>
        <w:ind w:left="580" w:hanging="360"/>
      </w:pPr>
      <w:rPr>
        <w:rFonts w:ascii="Symbol" w:hAnsi="Symbol" w:hint="default"/>
      </w:rPr>
    </w:lvl>
    <w:lvl w:ilvl="7">
      <w:start w:val="1"/>
      <w:numFmt w:val="bullet"/>
      <w:lvlText w:val="o"/>
      <w:lvlJc w:val="left"/>
      <w:pPr>
        <w:tabs>
          <w:tab w:val="left" w:pos="1300"/>
        </w:tabs>
        <w:ind w:left="1300" w:hanging="360"/>
      </w:pPr>
      <w:rPr>
        <w:rFonts w:ascii="Courier New" w:hAnsi="Courier New" w:cs="Courier New" w:hint="default"/>
      </w:rPr>
    </w:lvl>
    <w:lvl w:ilvl="8">
      <w:start w:val="1"/>
      <w:numFmt w:val="bullet"/>
      <w:lvlText w:val=""/>
      <w:lvlJc w:val="left"/>
      <w:pPr>
        <w:tabs>
          <w:tab w:val="left" w:pos="2020"/>
        </w:tabs>
        <w:ind w:left="2020" w:hanging="360"/>
      </w:pPr>
      <w:rPr>
        <w:rFonts w:ascii="Wingdings" w:hAnsi="Wingdings" w:hint="default"/>
      </w:rPr>
    </w:lvl>
  </w:abstractNum>
  <w:abstractNum w:abstractNumId="12" w15:restartNumberingAfterBreak="0">
    <w:nsid w:val="30FD08CC"/>
    <w:multiLevelType w:val="multilevel"/>
    <w:tmpl w:val="30FD08CC"/>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5DC6AD7"/>
    <w:multiLevelType w:val="multilevel"/>
    <w:tmpl w:val="35DC6AD7"/>
    <w:lvl w:ilvl="0">
      <w:start w:val="1"/>
      <w:numFmt w:val="decimal"/>
      <w:pStyle w:val="Cat-a-Proposal"/>
      <w:lvlText w:val="Cat-a-Proposal %1"/>
      <w:lvlJc w:val="left"/>
      <w:pPr>
        <w:tabs>
          <w:tab w:val="left" w:pos="1304"/>
        </w:tabs>
        <w:ind w:left="1304" w:hanging="1304"/>
      </w:pPr>
      <w:rPr>
        <w:rFonts w:hint="default"/>
      </w:rPr>
    </w:lvl>
    <w:lvl w:ilvl="1">
      <w:start w:val="1"/>
      <w:numFmt w:val="lowerLetter"/>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A46647"/>
    <w:multiLevelType w:val="multilevel"/>
    <w:tmpl w:val="3AA46647"/>
    <w:lvl w:ilvl="0">
      <w:start w:val="1"/>
      <w:numFmt w:val="decimal"/>
      <w:pStyle w:val="Proposal"/>
      <w:lvlText w:val="Cat-b-Proposal %1"/>
      <w:lvlJc w:val="left"/>
      <w:pPr>
        <w:tabs>
          <w:tab w:val="left" w:pos="1730"/>
        </w:tabs>
        <w:ind w:left="1730" w:hanging="1304"/>
      </w:pPr>
      <w:rPr>
        <w:rFonts w:hint="default"/>
      </w:rPr>
    </w:lvl>
    <w:lvl w:ilvl="1">
      <w:start w:val="1"/>
      <w:numFmt w:val="lowerLetter"/>
      <w:lvlText w:val="%2."/>
      <w:lvlJc w:val="left"/>
      <w:pPr>
        <w:tabs>
          <w:tab w:val="left" w:pos="1866"/>
        </w:tabs>
        <w:ind w:left="1866" w:hanging="360"/>
      </w:pPr>
    </w:lvl>
    <w:lvl w:ilvl="2">
      <w:start w:val="1"/>
      <w:numFmt w:val="lowerRoman"/>
      <w:lvlText w:val="%3."/>
      <w:lvlJc w:val="right"/>
      <w:pPr>
        <w:tabs>
          <w:tab w:val="left" w:pos="2586"/>
        </w:tabs>
        <w:ind w:left="2586" w:hanging="180"/>
      </w:pPr>
    </w:lvl>
    <w:lvl w:ilvl="3">
      <w:start w:val="1"/>
      <w:numFmt w:val="decimal"/>
      <w:lvlText w:val="%4."/>
      <w:lvlJc w:val="left"/>
      <w:pPr>
        <w:tabs>
          <w:tab w:val="left" w:pos="3306"/>
        </w:tabs>
        <w:ind w:left="3306" w:hanging="360"/>
      </w:pPr>
    </w:lvl>
    <w:lvl w:ilvl="4">
      <w:start w:val="1"/>
      <w:numFmt w:val="lowerLetter"/>
      <w:lvlText w:val="%5."/>
      <w:lvlJc w:val="left"/>
      <w:pPr>
        <w:tabs>
          <w:tab w:val="left" w:pos="4026"/>
        </w:tabs>
        <w:ind w:left="4026" w:hanging="360"/>
      </w:pPr>
    </w:lvl>
    <w:lvl w:ilvl="5">
      <w:start w:val="1"/>
      <w:numFmt w:val="lowerRoman"/>
      <w:lvlText w:val="%6."/>
      <w:lvlJc w:val="right"/>
      <w:pPr>
        <w:tabs>
          <w:tab w:val="left" w:pos="4746"/>
        </w:tabs>
        <w:ind w:left="4746" w:hanging="180"/>
      </w:pPr>
    </w:lvl>
    <w:lvl w:ilvl="6">
      <w:start w:val="1"/>
      <w:numFmt w:val="decimal"/>
      <w:lvlText w:val="%7."/>
      <w:lvlJc w:val="left"/>
      <w:pPr>
        <w:tabs>
          <w:tab w:val="left" w:pos="5466"/>
        </w:tabs>
        <w:ind w:left="5466" w:hanging="360"/>
      </w:pPr>
    </w:lvl>
    <w:lvl w:ilvl="7">
      <w:start w:val="1"/>
      <w:numFmt w:val="lowerLetter"/>
      <w:lvlText w:val="%8."/>
      <w:lvlJc w:val="left"/>
      <w:pPr>
        <w:tabs>
          <w:tab w:val="left" w:pos="6186"/>
        </w:tabs>
        <w:ind w:left="6186" w:hanging="360"/>
      </w:pPr>
    </w:lvl>
    <w:lvl w:ilvl="8">
      <w:start w:val="1"/>
      <w:numFmt w:val="lowerRoman"/>
      <w:lvlText w:val="%9."/>
      <w:lvlJc w:val="right"/>
      <w:pPr>
        <w:tabs>
          <w:tab w:val="left" w:pos="6906"/>
        </w:tabs>
        <w:ind w:left="6906" w:hanging="180"/>
      </w:pPr>
    </w:lvl>
  </w:abstractNum>
  <w:abstractNum w:abstractNumId="17"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D205E86"/>
    <w:multiLevelType w:val="multilevel"/>
    <w:tmpl w:val="5D205E86"/>
    <w:lvl w:ilvl="0">
      <w:start w:val="1"/>
      <w:numFmt w:val="bullet"/>
      <w:lvlText w:val=""/>
      <w:lvlJc w:val="left"/>
      <w:pPr>
        <w:ind w:left="2263" w:hanging="420"/>
      </w:pPr>
      <w:rPr>
        <w:rFonts w:ascii="Wingdings" w:hAnsi="Wingdings" w:hint="default"/>
      </w:rPr>
    </w:lvl>
    <w:lvl w:ilvl="1">
      <w:start w:val="1"/>
      <w:numFmt w:val="bullet"/>
      <w:lvlText w:val=""/>
      <w:lvlJc w:val="left"/>
      <w:pPr>
        <w:ind w:left="2683" w:hanging="420"/>
      </w:pPr>
      <w:rPr>
        <w:rFonts w:ascii="Wingdings" w:hAnsi="Wingdings" w:hint="default"/>
      </w:rPr>
    </w:lvl>
    <w:lvl w:ilvl="2">
      <w:start w:val="1"/>
      <w:numFmt w:val="bullet"/>
      <w:lvlText w:val=""/>
      <w:lvlJc w:val="left"/>
      <w:pPr>
        <w:ind w:left="3103" w:hanging="420"/>
      </w:pPr>
      <w:rPr>
        <w:rFonts w:ascii="Wingdings" w:hAnsi="Wingdings" w:hint="default"/>
      </w:rPr>
    </w:lvl>
    <w:lvl w:ilvl="3">
      <w:start w:val="1"/>
      <w:numFmt w:val="bullet"/>
      <w:lvlText w:val=""/>
      <w:lvlJc w:val="left"/>
      <w:pPr>
        <w:ind w:left="3523" w:hanging="420"/>
      </w:pPr>
      <w:rPr>
        <w:rFonts w:ascii="Wingdings" w:hAnsi="Wingdings" w:hint="default"/>
      </w:rPr>
    </w:lvl>
    <w:lvl w:ilvl="4">
      <w:start w:val="1"/>
      <w:numFmt w:val="bullet"/>
      <w:lvlText w:val=""/>
      <w:lvlJc w:val="left"/>
      <w:pPr>
        <w:ind w:left="3943" w:hanging="420"/>
      </w:pPr>
      <w:rPr>
        <w:rFonts w:ascii="Wingdings" w:hAnsi="Wingdings" w:hint="default"/>
      </w:rPr>
    </w:lvl>
    <w:lvl w:ilvl="5">
      <w:start w:val="1"/>
      <w:numFmt w:val="bullet"/>
      <w:lvlText w:val=""/>
      <w:lvlJc w:val="left"/>
      <w:pPr>
        <w:ind w:left="4363" w:hanging="420"/>
      </w:pPr>
      <w:rPr>
        <w:rFonts w:ascii="Wingdings" w:hAnsi="Wingdings" w:hint="default"/>
      </w:rPr>
    </w:lvl>
    <w:lvl w:ilvl="6">
      <w:start w:val="1"/>
      <w:numFmt w:val="bullet"/>
      <w:lvlText w:val=""/>
      <w:lvlJc w:val="left"/>
      <w:pPr>
        <w:ind w:left="4783" w:hanging="420"/>
      </w:pPr>
      <w:rPr>
        <w:rFonts w:ascii="Wingdings" w:hAnsi="Wingdings" w:hint="default"/>
      </w:rPr>
    </w:lvl>
    <w:lvl w:ilvl="7">
      <w:start w:val="1"/>
      <w:numFmt w:val="bullet"/>
      <w:lvlText w:val=""/>
      <w:lvlJc w:val="left"/>
      <w:pPr>
        <w:ind w:left="5203" w:hanging="420"/>
      </w:pPr>
      <w:rPr>
        <w:rFonts w:ascii="Wingdings" w:hAnsi="Wingdings" w:hint="default"/>
      </w:rPr>
    </w:lvl>
    <w:lvl w:ilvl="8">
      <w:start w:val="1"/>
      <w:numFmt w:val="bullet"/>
      <w:lvlText w:val=""/>
      <w:lvlJc w:val="left"/>
      <w:pPr>
        <w:ind w:left="5623" w:hanging="420"/>
      </w:pPr>
      <w:rPr>
        <w:rFonts w:ascii="Wingdings" w:hAnsi="Wingdings" w:hint="default"/>
      </w:rPr>
    </w:lvl>
  </w:abstractNum>
  <w:abstractNum w:abstractNumId="23" w15:restartNumberingAfterBreak="0">
    <w:nsid w:val="5E6F2337"/>
    <w:multiLevelType w:val="multilevel"/>
    <w:tmpl w:val="5E6F233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657A52D0"/>
    <w:multiLevelType w:val="multilevel"/>
    <w:tmpl w:val="657A52D0"/>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5" w15:restartNumberingAfterBreak="0">
    <w:nsid w:val="6F7F3D91"/>
    <w:multiLevelType w:val="multilevel"/>
    <w:tmpl w:val="6F7F3D91"/>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26" w15:restartNumberingAfterBreak="0">
    <w:nsid w:val="75133606"/>
    <w:multiLevelType w:val="multilevel"/>
    <w:tmpl w:val="75133606"/>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76125E0A"/>
    <w:multiLevelType w:val="multilevel"/>
    <w:tmpl w:val="76125E0A"/>
    <w:lvl w:ilvl="0">
      <w:numFmt w:val="bullet"/>
      <w:lvlText w:val="–"/>
      <w:lvlJc w:val="left"/>
      <w:pPr>
        <w:ind w:left="1053" w:hanging="420"/>
      </w:pPr>
      <w:rPr>
        <w:rFonts w:ascii="Arial" w:hAnsi="Arial" w:hint="default"/>
      </w:rPr>
    </w:lvl>
    <w:lvl w:ilvl="1">
      <w:start w:val="1"/>
      <w:numFmt w:val="bullet"/>
      <w:lvlText w:val=""/>
      <w:lvlJc w:val="left"/>
      <w:pPr>
        <w:ind w:left="1473" w:hanging="420"/>
      </w:pPr>
      <w:rPr>
        <w:rFonts w:ascii="Wingdings" w:hAnsi="Wingdings" w:hint="default"/>
      </w:rPr>
    </w:lvl>
    <w:lvl w:ilvl="2">
      <w:start w:val="1"/>
      <w:numFmt w:val="bullet"/>
      <w:lvlText w:val=""/>
      <w:lvlJc w:val="left"/>
      <w:pPr>
        <w:ind w:left="1893" w:hanging="420"/>
      </w:pPr>
      <w:rPr>
        <w:rFonts w:ascii="Wingdings" w:hAnsi="Wingdings" w:hint="default"/>
      </w:rPr>
    </w:lvl>
    <w:lvl w:ilvl="3">
      <w:start w:val="1"/>
      <w:numFmt w:val="bullet"/>
      <w:lvlText w:val=""/>
      <w:lvlJc w:val="left"/>
      <w:pPr>
        <w:ind w:left="2313" w:hanging="420"/>
      </w:pPr>
      <w:rPr>
        <w:rFonts w:ascii="Wingdings" w:hAnsi="Wingdings" w:hint="default"/>
      </w:rPr>
    </w:lvl>
    <w:lvl w:ilvl="4">
      <w:start w:val="1"/>
      <w:numFmt w:val="bullet"/>
      <w:lvlText w:val=""/>
      <w:lvlJc w:val="left"/>
      <w:pPr>
        <w:ind w:left="2733" w:hanging="420"/>
      </w:pPr>
      <w:rPr>
        <w:rFonts w:ascii="Wingdings" w:hAnsi="Wingdings" w:hint="default"/>
      </w:rPr>
    </w:lvl>
    <w:lvl w:ilvl="5">
      <w:start w:val="1"/>
      <w:numFmt w:val="bullet"/>
      <w:lvlText w:val=""/>
      <w:lvlJc w:val="left"/>
      <w:pPr>
        <w:ind w:left="3153" w:hanging="420"/>
      </w:pPr>
      <w:rPr>
        <w:rFonts w:ascii="Wingdings" w:hAnsi="Wingdings" w:hint="default"/>
      </w:rPr>
    </w:lvl>
    <w:lvl w:ilvl="6">
      <w:start w:val="1"/>
      <w:numFmt w:val="bullet"/>
      <w:lvlText w:val=""/>
      <w:lvlJc w:val="left"/>
      <w:pPr>
        <w:ind w:left="3573" w:hanging="420"/>
      </w:pPr>
      <w:rPr>
        <w:rFonts w:ascii="Wingdings" w:hAnsi="Wingdings" w:hint="default"/>
      </w:rPr>
    </w:lvl>
    <w:lvl w:ilvl="7">
      <w:start w:val="1"/>
      <w:numFmt w:val="bullet"/>
      <w:lvlText w:val=""/>
      <w:lvlJc w:val="left"/>
      <w:pPr>
        <w:ind w:left="3993" w:hanging="420"/>
      </w:pPr>
      <w:rPr>
        <w:rFonts w:ascii="Wingdings" w:hAnsi="Wingdings" w:hint="default"/>
      </w:rPr>
    </w:lvl>
    <w:lvl w:ilvl="8">
      <w:start w:val="1"/>
      <w:numFmt w:val="bullet"/>
      <w:lvlText w:val=""/>
      <w:lvlJc w:val="left"/>
      <w:pPr>
        <w:ind w:left="4413" w:hanging="420"/>
      </w:pPr>
      <w:rPr>
        <w:rFonts w:ascii="Wingdings" w:hAnsi="Wingdings" w:hint="default"/>
      </w:rPr>
    </w:lvl>
  </w:abstractNum>
  <w:abstractNum w:abstractNumId="28" w15:restartNumberingAfterBreak="0">
    <w:nsid w:val="76C79954"/>
    <w:multiLevelType w:val="singleLevel"/>
    <w:tmpl w:val="76C79954"/>
    <w:lvl w:ilvl="0">
      <w:start w:val="1"/>
      <w:numFmt w:val="bullet"/>
      <w:lvlText w:val=""/>
      <w:lvlJc w:val="left"/>
      <w:pPr>
        <w:tabs>
          <w:tab w:val="left" w:pos="420"/>
        </w:tabs>
        <w:ind w:left="840" w:hanging="420"/>
      </w:pPr>
      <w:rPr>
        <w:rFonts w:ascii="Wingdings" w:hAnsi="Wingdings" w:hint="default"/>
      </w:rPr>
    </w:lvl>
  </w:abstractNum>
  <w:abstractNum w:abstractNumId="29" w15:restartNumberingAfterBreak="0">
    <w:nsid w:val="7A9C1260"/>
    <w:multiLevelType w:val="multilevel"/>
    <w:tmpl w:val="7A9C126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AA2731E"/>
    <w:multiLevelType w:val="multilevel"/>
    <w:tmpl w:val="7AA2731E"/>
    <w:lvl w:ilvl="0">
      <w:start w:val="1"/>
      <w:numFmt w:val="decimal"/>
      <w:pStyle w:val="Cat-X-Proposal"/>
      <w:lvlText w:val="Cat-x-Proposal %1"/>
      <w:lvlJc w:val="left"/>
      <w:pPr>
        <w:tabs>
          <w:tab w:val="left" w:pos="1304"/>
        </w:tabs>
        <w:ind w:left="1304" w:hanging="13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4"/>
  </w:num>
  <w:num w:numId="3">
    <w:abstractNumId w:val="21"/>
  </w:num>
  <w:num w:numId="4">
    <w:abstractNumId w:val="18"/>
  </w:num>
  <w:num w:numId="5">
    <w:abstractNumId w:val="13"/>
  </w:num>
  <w:num w:numId="6">
    <w:abstractNumId w:val="17"/>
  </w:num>
  <w:num w:numId="7">
    <w:abstractNumId w:val="19"/>
  </w:num>
  <w:num w:numId="8">
    <w:abstractNumId w:val="16"/>
  </w:num>
  <w:num w:numId="9">
    <w:abstractNumId w:val="20"/>
  </w:num>
  <w:num w:numId="10">
    <w:abstractNumId w:val="11"/>
  </w:num>
  <w:num w:numId="11">
    <w:abstractNumId w:val="15"/>
  </w:num>
  <w:num w:numId="12">
    <w:abstractNumId w:val="30"/>
  </w:num>
  <w:num w:numId="13">
    <w:abstractNumId w:val="9"/>
  </w:num>
  <w:num w:numId="14">
    <w:abstractNumId w:val="29"/>
  </w:num>
  <w:num w:numId="15">
    <w:abstractNumId w:val="5"/>
  </w:num>
  <w:num w:numId="16">
    <w:abstractNumId w:val="27"/>
  </w:num>
  <w:num w:numId="17">
    <w:abstractNumId w:val="26"/>
  </w:num>
  <w:num w:numId="18">
    <w:abstractNumId w:val="6"/>
  </w:num>
  <w:num w:numId="19">
    <w:abstractNumId w:val="8"/>
  </w:num>
  <w:num w:numId="20">
    <w:abstractNumId w:val="22"/>
  </w:num>
  <w:num w:numId="21">
    <w:abstractNumId w:val="1"/>
  </w:num>
  <w:num w:numId="22">
    <w:abstractNumId w:val="25"/>
  </w:num>
  <w:num w:numId="23">
    <w:abstractNumId w:val="10"/>
  </w:num>
  <w:num w:numId="24">
    <w:abstractNumId w:val="23"/>
  </w:num>
  <w:num w:numId="25">
    <w:abstractNumId w:val="4"/>
  </w:num>
  <w:num w:numId="26">
    <w:abstractNumId w:val="3"/>
  </w:num>
  <w:num w:numId="27">
    <w:abstractNumId w:val="24"/>
  </w:num>
  <w:num w:numId="28">
    <w:abstractNumId w:val="12"/>
  </w:num>
  <w:num w:numId="29">
    <w:abstractNumId w:val="2"/>
  </w:num>
  <w:num w:numId="30">
    <w:abstractNumId w:val="7"/>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Zhihong">
    <w15:presenceInfo w15:providerId="None" w15:userId="ZTE-Zhihong"/>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1C9"/>
    <w:rsid w:val="000006E1"/>
    <w:rsid w:val="00000C85"/>
    <w:rsid w:val="00002A37"/>
    <w:rsid w:val="000039D0"/>
    <w:rsid w:val="000039F4"/>
    <w:rsid w:val="00004991"/>
    <w:rsid w:val="00004FB7"/>
    <w:rsid w:val="000058DC"/>
    <w:rsid w:val="00005B66"/>
    <w:rsid w:val="00006446"/>
    <w:rsid w:val="0000661C"/>
    <w:rsid w:val="00006896"/>
    <w:rsid w:val="00006D35"/>
    <w:rsid w:val="000071C9"/>
    <w:rsid w:val="00007643"/>
    <w:rsid w:val="00007CDC"/>
    <w:rsid w:val="00007FA4"/>
    <w:rsid w:val="000106B9"/>
    <w:rsid w:val="00011B28"/>
    <w:rsid w:val="00012A30"/>
    <w:rsid w:val="000138B4"/>
    <w:rsid w:val="000153DA"/>
    <w:rsid w:val="00015D15"/>
    <w:rsid w:val="000162FE"/>
    <w:rsid w:val="00016430"/>
    <w:rsid w:val="00016CE3"/>
    <w:rsid w:val="00016FFA"/>
    <w:rsid w:val="0001722C"/>
    <w:rsid w:val="000179D0"/>
    <w:rsid w:val="00017C46"/>
    <w:rsid w:val="00017EF4"/>
    <w:rsid w:val="00020E3D"/>
    <w:rsid w:val="000211B6"/>
    <w:rsid w:val="0002133B"/>
    <w:rsid w:val="00021A9B"/>
    <w:rsid w:val="00021F52"/>
    <w:rsid w:val="00022398"/>
    <w:rsid w:val="0002273F"/>
    <w:rsid w:val="0002564D"/>
    <w:rsid w:val="00025ECA"/>
    <w:rsid w:val="0002604F"/>
    <w:rsid w:val="00027BB9"/>
    <w:rsid w:val="00027F9B"/>
    <w:rsid w:val="00030002"/>
    <w:rsid w:val="00030420"/>
    <w:rsid w:val="00030AB5"/>
    <w:rsid w:val="0003105D"/>
    <w:rsid w:val="000313C6"/>
    <w:rsid w:val="000325B8"/>
    <w:rsid w:val="00033001"/>
    <w:rsid w:val="000338BD"/>
    <w:rsid w:val="00033A8D"/>
    <w:rsid w:val="000344E6"/>
    <w:rsid w:val="00034C15"/>
    <w:rsid w:val="00034F7E"/>
    <w:rsid w:val="00035054"/>
    <w:rsid w:val="000359F1"/>
    <w:rsid w:val="00035C9E"/>
    <w:rsid w:val="00035FC7"/>
    <w:rsid w:val="000368C6"/>
    <w:rsid w:val="00036BA1"/>
    <w:rsid w:val="000418AD"/>
    <w:rsid w:val="000418F2"/>
    <w:rsid w:val="000422E2"/>
    <w:rsid w:val="000429CF"/>
    <w:rsid w:val="00042CE2"/>
    <w:rsid w:val="00042F22"/>
    <w:rsid w:val="00043426"/>
    <w:rsid w:val="00043969"/>
    <w:rsid w:val="000444EF"/>
    <w:rsid w:val="00044D4C"/>
    <w:rsid w:val="00046436"/>
    <w:rsid w:val="000466B4"/>
    <w:rsid w:val="0004700E"/>
    <w:rsid w:val="00047B7D"/>
    <w:rsid w:val="00047FF1"/>
    <w:rsid w:val="00050845"/>
    <w:rsid w:val="00050D94"/>
    <w:rsid w:val="000520B0"/>
    <w:rsid w:val="00052767"/>
    <w:rsid w:val="00052A07"/>
    <w:rsid w:val="000534E3"/>
    <w:rsid w:val="00053F25"/>
    <w:rsid w:val="00054848"/>
    <w:rsid w:val="00054899"/>
    <w:rsid w:val="0005606A"/>
    <w:rsid w:val="00057002"/>
    <w:rsid w:val="00057117"/>
    <w:rsid w:val="000573CA"/>
    <w:rsid w:val="00057BDA"/>
    <w:rsid w:val="000607F5"/>
    <w:rsid w:val="00060822"/>
    <w:rsid w:val="00061417"/>
    <w:rsid w:val="000616E7"/>
    <w:rsid w:val="0006224A"/>
    <w:rsid w:val="00063452"/>
    <w:rsid w:val="0006487E"/>
    <w:rsid w:val="00064FDA"/>
    <w:rsid w:val="000653FB"/>
    <w:rsid w:val="00065B82"/>
    <w:rsid w:val="00065C24"/>
    <w:rsid w:val="00065E1A"/>
    <w:rsid w:val="000714C1"/>
    <w:rsid w:val="0007161F"/>
    <w:rsid w:val="00072BF5"/>
    <w:rsid w:val="000744D5"/>
    <w:rsid w:val="00076746"/>
    <w:rsid w:val="0007695E"/>
    <w:rsid w:val="00077B11"/>
    <w:rsid w:val="00077E5F"/>
    <w:rsid w:val="00077F9E"/>
    <w:rsid w:val="0008036A"/>
    <w:rsid w:val="00080757"/>
    <w:rsid w:val="00081724"/>
    <w:rsid w:val="00081AE6"/>
    <w:rsid w:val="000823FF"/>
    <w:rsid w:val="00082A54"/>
    <w:rsid w:val="00084C87"/>
    <w:rsid w:val="000855EB"/>
    <w:rsid w:val="00085B52"/>
    <w:rsid w:val="00085CB6"/>
    <w:rsid w:val="0008641E"/>
    <w:rsid w:val="000866F2"/>
    <w:rsid w:val="00086E38"/>
    <w:rsid w:val="0009009F"/>
    <w:rsid w:val="00090C14"/>
    <w:rsid w:val="000913E2"/>
    <w:rsid w:val="00091557"/>
    <w:rsid w:val="00091E8B"/>
    <w:rsid w:val="00091EA0"/>
    <w:rsid w:val="000924C1"/>
    <w:rsid w:val="000924F0"/>
    <w:rsid w:val="00092560"/>
    <w:rsid w:val="000926FB"/>
    <w:rsid w:val="000929AD"/>
    <w:rsid w:val="00092D48"/>
    <w:rsid w:val="00093474"/>
    <w:rsid w:val="00093F19"/>
    <w:rsid w:val="000946F7"/>
    <w:rsid w:val="0009510F"/>
    <w:rsid w:val="00095CE8"/>
    <w:rsid w:val="00096395"/>
    <w:rsid w:val="00097633"/>
    <w:rsid w:val="000979D2"/>
    <w:rsid w:val="000A151A"/>
    <w:rsid w:val="000A1B7B"/>
    <w:rsid w:val="000A23C2"/>
    <w:rsid w:val="000A48B5"/>
    <w:rsid w:val="000A49FF"/>
    <w:rsid w:val="000A56F2"/>
    <w:rsid w:val="000A5D24"/>
    <w:rsid w:val="000A6190"/>
    <w:rsid w:val="000A7D28"/>
    <w:rsid w:val="000B0780"/>
    <w:rsid w:val="000B0CF0"/>
    <w:rsid w:val="000B0E11"/>
    <w:rsid w:val="000B1DF6"/>
    <w:rsid w:val="000B2719"/>
    <w:rsid w:val="000B3A8F"/>
    <w:rsid w:val="000B3C26"/>
    <w:rsid w:val="000B4AB9"/>
    <w:rsid w:val="000B4C45"/>
    <w:rsid w:val="000B5160"/>
    <w:rsid w:val="000B58C3"/>
    <w:rsid w:val="000B591F"/>
    <w:rsid w:val="000B602A"/>
    <w:rsid w:val="000B61E9"/>
    <w:rsid w:val="000B6495"/>
    <w:rsid w:val="000B6BC5"/>
    <w:rsid w:val="000B740D"/>
    <w:rsid w:val="000B7606"/>
    <w:rsid w:val="000B7A4E"/>
    <w:rsid w:val="000C0FDD"/>
    <w:rsid w:val="000C12D3"/>
    <w:rsid w:val="000C165A"/>
    <w:rsid w:val="000C18EB"/>
    <w:rsid w:val="000C2E19"/>
    <w:rsid w:val="000C3575"/>
    <w:rsid w:val="000C37CA"/>
    <w:rsid w:val="000C3AE8"/>
    <w:rsid w:val="000C4943"/>
    <w:rsid w:val="000C506E"/>
    <w:rsid w:val="000C5CB2"/>
    <w:rsid w:val="000C6076"/>
    <w:rsid w:val="000C6E50"/>
    <w:rsid w:val="000C6EEF"/>
    <w:rsid w:val="000C7371"/>
    <w:rsid w:val="000C7BEF"/>
    <w:rsid w:val="000D00B2"/>
    <w:rsid w:val="000D0A50"/>
    <w:rsid w:val="000D0D07"/>
    <w:rsid w:val="000D2000"/>
    <w:rsid w:val="000D20CA"/>
    <w:rsid w:val="000D367E"/>
    <w:rsid w:val="000D3C0E"/>
    <w:rsid w:val="000D4797"/>
    <w:rsid w:val="000D51E9"/>
    <w:rsid w:val="000D5330"/>
    <w:rsid w:val="000D6509"/>
    <w:rsid w:val="000D7753"/>
    <w:rsid w:val="000D778E"/>
    <w:rsid w:val="000E0527"/>
    <w:rsid w:val="000E1E92"/>
    <w:rsid w:val="000E3050"/>
    <w:rsid w:val="000E4999"/>
    <w:rsid w:val="000E4A12"/>
    <w:rsid w:val="000E5D59"/>
    <w:rsid w:val="000E6988"/>
    <w:rsid w:val="000E6B93"/>
    <w:rsid w:val="000E6E74"/>
    <w:rsid w:val="000E7060"/>
    <w:rsid w:val="000E72F4"/>
    <w:rsid w:val="000F06D6"/>
    <w:rsid w:val="000F0EB1"/>
    <w:rsid w:val="000F1106"/>
    <w:rsid w:val="000F1575"/>
    <w:rsid w:val="000F1791"/>
    <w:rsid w:val="000F1928"/>
    <w:rsid w:val="000F1BC0"/>
    <w:rsid w:val="000F2AC7"/>
    <w:rsid w:val="000F3BE9"/>
    <w:rsid w:val="000F3F6C"/>
    <w:rsid w:val="000F42CB"/>
    <w:rsid w:val="000F44CD"/>
    <w:rsid w:val="000F554A"/>
    <w:rsid w:val="000F6142"/>
    <w:rsid w:val="000F6B4E"/>
    <w:rsid w:val="000F6DF3"/>
    <w:rsid w:val="001005FF"/>
    <w:rsid w:val="001028E4"/>
    <w:rsid w:val="001030F6"/>
    <w:rsid w:val="00103166"/>
    <w:rsid w:val="0010326C"/>
    <w:rsid w:val="00103318"/>
    <w:rsid w:val="001039A8"/>
    <w:rsid w:val="001044B8"/>
    <w:rsid w:val="00104EDB"/>
    <w:rsid w:val="0010571E"/>
    <w:rsid w:val="00105919"/>
    <w:rsid w:val="00106254"/>
    <w:rsid w:val="001062FB"/>
    <w:rsid w:val="001063E6"/>
    <w:rsid w:val="0010662B"/>
    <w:rsid w:val="00106950"/>
    <w:rsid w:val="001073F5"/>
    <w:rsid w:val="0011103C"/>
    <w:rsid w:val="00111433"/>
    <w:rsid w:val="001139AF"/>
    <w:rsid w:val="00113CF4"/>
    <w:rsid w:val="00114132"/>
    <w:rsid w:val="0011426D"/>
    <w:rsid w:val="001153EA"/>
    <w:rsid w:val="00115643"/>
    <w:rsid w:val="00116765"/>
    <w:rsid w:val="00116EE2"/>
    <w:rsid w:val="001176B2"/>
    <w:rsid w:val="00117A40"/>
    <w:rsid w:val="00120E69"/>
    <w:rsid w:val="001219F5"/>
    <w:rsid w:val="00121A20"/>
    <w:rsid w:val="00122097"/>
    <w:rsid w:val="0012247A"/>
    <w:rsid w:val="001226F0"/>
    <w:rsid w:val="00123617"/>
    <w:rsid w:val="0012377F"/>
    <w:rsid w:val="00124314"/>
    <w:rsid w:val="00124849"/>
    <w:rsid w:val="00124D27"/>
    <w:rsid w:val="001254EE"/>
    <w:rsid w:val="001256F4"/>
    <w:rsid w:val="0012627E"/>
    <w:rsid w:val="00126B4A"/>
    <w:rsid w:val="00127126"/>
    <w:rsid w:val="00127EFF"/>
    <w:rsid w:val="00130692"/>
    <w:rsid w:val="00130FE5"/>
    <w:rsid w:val="00131E0C"/>
    <w:rsid w:val="00132FD0"/>
    <w:rsid w:val="001344C0"/>
    <w:rsid w:val="001346FA"/>
    <w:rsid w:val="001347D8"/>
    <w:rsid w:val="00135252"/>
    <w:rsid w:val="00135BAF"/>
    <w:rsid w:val="001367BD"/>
    <w:rsid w:val="00136B84"/>
    <w:rsid w:val="0013774D"/>
    <w:rsid w:val="00137AB5"/>
    <w:rsid w:val="00137F0B"/>
    <w:rsid w:val="00140169"/>
    <w:rsid w:val="00140243"/>
    <w:rsid w:val="0014163F"/>
    <w:rsid w:val="0014192D"/>
    <w:rsid w:val="00142026"/>
    <w:rsid w:val="00142286"/>
    <w:rsid w:val="00142917"/>
    <w:rsid w:val="00143098"/>
    <w:rsid w:val="00143F8D"/>
    <w:rsid w:val="00150C47"/>
    <w:rsid w:val="00151174"/>
    <w:rsid w:val="001517C6"/>
    <w:rsid w:val="001517C7"/>
    <w:rsid w:val="00151A68"/>
    <w:rsid w:val="00151DA2"/>
    <w:rsid w:val="00151E23"/>
    <w:rsid w:val="001520EF"/>
    <w:rsid w:val="0015254A"/>
    <w:rsid w:val="001526E0"/>
    <w:rsid w:val="00152BFF"/>
    <w:rsid w:val="00152C6F"/>
    <w:rsid w:val="0015331B"/>
    <w:rsid w:val="001535D2"/>
    <w:rsid w:val="00153777"/>
    <w:rsid w:val="0015461E"/>
    <w:rsid w:val="00154B25"/>
    <w:rsid w:val="00154CF9"/>
    <w:rsid w:val="001551B5"/>
    <w:rsid w:val="00155277"/>
    <w:rsid w:val="001552FE"/>
    <w:rsid w:val="0015569D"/>
    <w:rsid w:val="00157270"/>
    <w:rsid w:val="00157279"/>
    <w:rsid w:val="001604BA"/>
    <w:rsid w:val="001605C2"/>
    <w:rsid w:val="001607B3"/>
    <w:rsid w:val="001612DF"/>
    <w:rsid w:val="001624E1"/>
    <w:rsid w:val="001637C8"/>
    <w:rsid w:val="001641AB"/>
    <w:rsid w:val="001659C1"/>
    <w:rsid w:val="001662DB"/>
    <w:rsid w:val="001710BC"/>
    <w:rsid w:val="001739EB"/>
    <w:rsid w:val="00173A1C"/>
    <w:rsid w:val="00173A8E"/>
    <w:rsid w:val="001753BB"/>
    <w:rsid w:val="00175482"/>
    <w:rsid w:val="001759C4"/>
    <w:rsid w:val="00175E91"/>
    <w:rsid w:val="00177412"/>
    <w:rsid w:val="00177795"/>
    <w:rsid w:val="00180F44"/>
    <w:rsid w:val="0018143F"/>
    <w:rsid w:val="00181451"/>
    <w:rsid w:val="00181B00"/>
    <w:rsid w:val="001829A1"/>
    <w:rsid w:val="00183340"/>
    <w:rsid w:val="00183807"/>
    <w:rsid w:val="00183B75"/>
    <w:rsid w:val="001847C8"/>
    <w:rsid w:val="00184A8E"/>
    <w:rsid w:val="00185A9B"/>
    <w:rsid w:val="00186E14"/>
    <w:rsid w:val="001871C1"/>
    <w:rsid w:val="0018763D"/>
    <w:rsid w:val="00190225"/>
    <w:rsid w:val="00190AC1"/>
    <w:rsid w:val="00191740"/>
    <w:rsid w:val="00193044"/>
    <w:rsid w:val="0019341A"/>
    <w:rsid w:val="0019347E"/>
    <w:rsid w:val="001935BC"/>
    <w:rsid w:val="00194148"/>
    <w:rsid w:val="001949AC"/>
    <w:rsid w:val="001956B5"/>
    <w:rsid w:val="0019609C"/>
    <w:rsid w:val="00197DF9"/>
    <w:rsid w:val="001A08C3"/>
    <w:rsid w:val="001A11D1"/>
    <w:rsid w:val="001A178C"/>
    <w:rsid w:val="001A1987"/>
    <w:rsid w:val="001A2546"/>
    <w:rsid w:val="001A2564"/>
    <w:rsid w:val="001A3C6F"/>
    <w:rsid w:val="001A6173"/>
    <w:rsid w:val="001A6CBA"/>
    <w:rsid w:val="001A6EB2"/>
    <w:rsid w:val="001A7DB5"/>
    <w:rsid w:val="001B05A9"/>
    <w:rsid w:val="001B0C1C"/>
    <w:rsid w:val="001B0D97"/>
    <w:rsid w:val="001B1B57"/>
    <w:rsid w:val="001B22D2"/>
    <w:rsid w:val="001B275F"/>
    <w:rsid w:val="001B2C1F"/>
    <w:rsid w:val="001B30CD"/>
    <w:rsid w:val="001B329B"/>
    <w:rsid w:val="001B4327"/>
    <w:rsid w:val="001B4B02"/>
    <w:rsid w:val="001B52B9"/>
    <w:rsid w:val="001B57BC"/>
    <w:rsid w:val="001B5A5D"/>
    <w:rsid w:val="001B5B6E"/>
    <w:rsid w:val="001B5E9C"/>
    <w:rsid w:val="001B7381"/>
    <w:rsid w:val="001C0998"/>
    <w:rsid w:val="001C1CE5"/>
    <w:rsid w:val="001C32EB"/>
    <w:rsid w:val="001C3D2A"/>
    <w:rsid w:val="001C41A2"/>
    <w:rsid w:val="001C42AA"/>
    <w:rsid w:val="001C4323"/>
    <w:rsid w:val="001C6966"/>
    <w:rsid w:val="001C7608"/>
    <w:rsid w:val="001D0049"/>
    <w:rsid w:val="001D1524"/>
    <w:rsid w:val="001D2CEE"/>
    <w:rsid w:val="001D4674"/>
    <w:rsid w:val="001D4BC9"/>
    <w:rsid w:val="001D4E25"/>
    <w:rsid w:val="001D51BA"/>
    <w:rsid w:val="001D565D"/>
    <w:rsid w:val="001D6342"/>
    <w:rsid w:val="001D6458"/>
    <w:rsid w:val="001D6C52"/>
    <w:rsid w:val="001D6D53"/>
    <w:rsid w:val="001D784E"/>
    <w:rsid w:val="001E1102"/>
    <w:rsid w:val="001E3E65"/>
    <w:rsid w:val="001E44DD"/>
    <w:rsid w:val="001E4E74"/>
    <w:rsid w:val="001E58E2"/>
    <w:rsid w:val="001E640D"/>
    <w:rsid w:val="001E6848"/>
    <w:rsid w:val="001E6C45"/>
    <w:rsid w:val="001E7628"/>
    <w:rsid w:val="001E7AED"/>
    <w:rsid w:val="001F00B0"/>
    <w:rsid w:val="001F06C9"/>
    <w:rsid w:val="001F2DAB"/>
    <w:rsid w:val="001F3916"/>
    <w:rsid w:val="001F3E9B"/>
    <w:rsid w:val="001F4256"/>
    <w:rsid w:val="001F485D"/>
    <w:rsid w:val="001F54C5"/>
    <w:rsid w:val="001F5568"/>
    <w:rsid w:val="001F62B7"/>
    <w:rsid w:val="001F662C"/>
    <w:rsid w:val="001F6BF7"/>
    <w:rsid w:val="001F7074"/>
    <w:rsid w:val="001F74E5"/>
    <w:rsid w:val="001F7581"/>
    <w:rsid w:val="00200490"/>
    <w:rsid w:val="00201F3A"/>
    <w:rsid w:val="00202BD2"/>
    <w:rsid w:val="00203F96"/>
    <w:rsid w:val="002042CC"/>
    <w:rsid w:val="00204E94"/>
    <w:rsid w:val="002057DC"/>
    <w:rsid w:val="00205F27"/>
    <w:rsid w:val="0020626B"/>
    <w:rsid w:val="0020670D"/>
    <w:rsid w:val="002069B2"/>
    <w:rsid w:val="0020779C"/>
    <w:rsid w:val="00207FA3"/>
    <w:rsid w:val="00212170"/>
    <w:rsid w:val="00213942"/>
    <w:rsid w:val="002142EF"/>
    <w:rsid w:val="00214425"/>
    <w:rsid w:val="00214B38"/>
    <w:rsid w:val="00214B39"/>
    <w:rsid w:val="00214DA8"/>
    <w:rsid w:val="00214FAC"/>
    <w:rsid w:val="00215423"/>
    <w:rsid w:val="002158FA"/>
    <w:rsid w:val="0021657C"/>
    <w:rsid w:val="0022008E"/>
    <w:rsid w:val="00220322"/>
    <w:rsid w:val="00220600"/>
    <w:rsid w:val="00221027"/>
    <w:rsid w:val="002224DB"/>
    <w:rsid w:val="00223FCB"/>
    <w:rsid w:val="0022450C"/>
    <w:rsid w:val="002252C3"/>
    <w:rsid w:val="00225C54"/>
    <w:rsid w:val="0022659C"/>
    <w:rsid w:val="00226CEE"/>
    <w:rsid w:val="00226E41"/>
    <w:rsid w:val="00227151"/>
    <w:rsid w:val="00227270"/>
    <w:rsid w:val="002273A8"/>
    <w:rsid w:val="002277D3"/>
    <w:rsid w:val="00227A7C"/>
    <w:rsid w:val="002303DD"/>
    <w:rsid w:val="00230729"/>
    <w:rsid w:val="00230765"/>
    <w:rsid w:val="0023111A"/>
    <w:rsid w:val="002313F6"/>
    <w:rsid w:val="002319E4"/>
    <w:rsid w:val="002327F5"/>
    <w:rsid w:val="00233F4B"/>
    <w:rsid w:val="00234C77"/>
    <w:rsid w:val="0023547D"/>
    <w:rsid w:val="00235632"/>
    <w:rsid w:val="00235872"/>
    <w:rsid w:val="00235D58"/>
    <w:rsid w:val="00237394"/>
    <w:rsid w:val="002401E9"/>
    <w:rsid w:val="00241559"/>
    <w:rsid w:val="002423E0"/>
    <w:rsid w:val="00243300"/>
    <w:rsid w:val="002435B3"/>
    <w:rsid w:val="00243941"/>
    <w:rsid w:val="00244456"/>
    <w:rsid w:val="00244B38"/>
    <w:rsid w:val="002458EB"/>
    <w:rsid w:val="00246EAD"/>
    <w:rsid w:val="002500C8"/>
    <w:rsid w:val="002517A4"/>
    <w:rsid w:val="00251BD6"/>
    <w:rsid w:val="00252120"/>
    <w:rsid w:val="00252D36"/>
    <w:rsid w:val="00252EE6"/>
    <w:rsid w:val="002534E4"/>
    <w:rsid w:val="002542F1"/>
    <w:rsid w:val="002548CE"/>
    <w:rsid w:val="0025506F"/>
    <w:rsid w:val="002559F5"/>
    <w:rsid w:val="00256492"/>
    <w:rsid w:val="0025668E"/>
    <w:rsid w:val="002568C2"/>
    <w:rsid w:val="00257543"/>
    <w:rsid w:val="0026144D"/>
    <w:rsid w:val="002617E7"/>
    <w:rsid w:val="00262FC5"/>
    <w:rsid w:val="00263282"/>
    <w:rsid w:val="00263378"/>
    <w:rsid w:val="00263953"/>
    <w:rsid w:val="00264228"/>
    <w:rsid w:val="0026425D"/>
    <w:rsid w:val="00264334"/>
    <w:rsid w:val="00264502"/>
    <w:rsid w:val="0026473E"/>
    <w:rsid w:val="002660EA"/>
    <w:rsid w:val="00266214"/>
    <w:rsid w:val="00266F36"/>
    <w:rsid w:val="00267C83"/>
    <w:rsid w:val="00267D26"/>
    <w:rsid w:val="00267DF5"/>
    <w:rsid w:val="00270F1E"/>
    <w:rsid w:val="0027144F"/>
    <w:rsid w:val="00271F3A"/>
    <w:rsid w:val="0027270D"/>
    <w:rsid w:val="002727B7"/>
    <w:rsid w:val="002729D5"/>
    <w:rsid w:val="00273278"/>
    <w:rsid w:val="00273758"/>
    <w:rsid w:val="002737F4"/>
    <w:rsid w:val="00273A8C"/>
    <w:rsid w:val="002740C9"/>
    <w:rsid w:val="0027440C"/>
    <w:rsid w:val="002768D3"/>
    <w:rsid w:val="00276DBF"/>
    <w:rsid w:val="00277585"/>
    <w:rsid w:val="00277BEF"/>
    <w:rsid w:val="00277C45"/>
    <w:rsid w:val="00280255"/>
    <w:rsid w:val="002805F5"/>
    <w:rsid w:val="00280751"/>
    <w:rsid w:val="0028077C"/>
    <w:rsid w:val="00280DD1"/>
    <w:rsid w:val="0028150D"/>
    <w:rsid w:val="0028280A"/>
    <w:rsid w:val="00283100"/>
    <w:rsid w:val="00283198"/>
    <w:rsid w:val="00283687"/>
    <w:rsid w:val="00285006"/>
    <w:rsid w:val="0028507D"/>
    <w:rsid w:val="00285A88"/>
    <w:rsid w:val="00286738"/>
    <w:rsid w:val="00286ACD"/>
    <w:rsid w:val="00286E5F"/>
    <w:rsid w:val="00287838"/>
    <w:rsid w:val="00287929"/>
    <w:rsid w:val="002907B5"/>
    <w:rsid w:val="00290D23"/>
    <w:rsid w:val="0029126F"/>
    <w:rsid w:val="00291F36"/>
    <w:rsid w:val="00292E27"/>
    <w:rsid w:val="00292E37"/>
    <w:rsid w:val="00292EB7"/>
    <w:rsid w:val="0029323A"/>
    <w:rsid w:val="00293790"/>
    <w:rsid w:val="002947B0"/>
    <w:rsid w:val="00294949"/>
    <w:rsid w:val="00294EEA"/>
    <w:rsid w:val="00295A29"/>
    <w:rsid w:val="00296227"/>
    <w:rsid w:val="0029649E"/>
    <w:rsid w:val="00296F44"/>
    <w:rsid w:val="0029777D"/>
    <w:rsid w:val="002A055E"/>
    <w:rsid w:val="002A070B"/>
    <w:rsid w:val="002A0986"/>
    <w:rsid w:val="002A134B"/>
    <w:rsid w:val="002A1D4E"/>
    <w:rsid w:val="002A2695"/>
    <w:rsid w:val="002A2869"/>
    <w:rsid w:val="002A2961"/>
    <w:rsid w:val="002A2FED"/>
    <w:rsid w:val="002A5708"/>
    <w:rsid w:val="002A6449"/>
    <w:rsid w:val="002A6D04"/>
    <w:rsid w:val="002B1248"/>
    <w:rsid w:val="002B2095"/>
    <w:rsid w:val="002B2392"/>
    <w:rsid w:val="002B24D6"/>
    <w:rsid w:val="002B47F1"/>
    <w:rsid w:val="002B6B5F"/>
    <w:rsid w:val="002B6D09"/>
    <w:rsid w:val="002B735D"/>
    <w:rsid w:val="002B7410"/>
    <w:rsid w:val="002C07BE"/>
    <w:rsid w:val="002C1619"/>
    <w:rsid w:val="002C17A3"/>
    <w:rsid w:val="002C272A"/>
    <w:rsid w:val="002C2A9B"/>
    <w:rsid w:val="002C303B"/>
    <w:rsid w:val="002C33BD"/>
    <w:rsid w:val="002C41E6"/>
    <w:rsid w:val="002C5AF8"/>
    <w:rsid w:val="002C5D15"/>
    <w:rsid w:val="002C62CD"/>
    <w:rsid w:val="002C6C52"/>
    <w:rsid w:val="002D0334"/>
    <w:rsid w:val="002D071A"/>
    <w:rsid w:val="002D0E08"/>
    <w:rsid w:val="002D1A5B"/>
    <w:rsid w:val="002D1C9A"/>
    <w:rsid w:val="002D3078"/>
    <w:rsid w:val="002D34A2"/>
    <w:rsid w:val="002D34B2"/>
    <w:rsid w:val="002D39F2"/>
    <w:rsid w:val="002D58AC"/>
    <w:rsid w:val="002D5EEC"/>
    <w:rsid w:val="002D743C"/>
    <w:rsid w:val="002D7637"/>
    <w:rsid w:val="002D7FC9"/>
    <w:rsid w:val="002E083C"/>
    <w:rsid w:val="002E08E1"/>
    <w:rsid w:val="002E17F2"/>
    <w:rsid w:val="002E3584"/>
    <w:rsid w:val="002E3BFB"/>
    <w:rsid w:val="002E3E33"/>
    <w:rsid w:val="002E56C2"/>
    <w:rsid w:val="002E6675"/>
    <w:rsid w:val="002E7512"/>
    <w:rsid w:val="002E7882"/>
    <w:rsid w:val="002E7CAE"/>
    <w:rsid w:val="002E7E00"/>
    <w:rsid w:val="002E7FF9"/>
    <w:rsid w:val="002F025C"/>
    <w:rsid w:val="002F2320"/>
    <w:rsid w:val="002F2771"/>
    <w:rsid w:val="002F2B0E"/>
    <w:rsid w:val="002F37A9"/>
    <w:rsid w:val="002F3E66"/>
    <w:rsid w:val="002F6118"/>
    <w:rsid w:val="002F667D"/>
    <w:rsid w:val="002F6876"/>
    <w:rsid w:val="002F698B"/>
    <w:rsid w:val="002F7567"/>
    <w:rsid w:val="00301069"/>
    <w:rsid w:val="00301CE6"/>
    <w:rsid w:val="00301FA7"/>
    <w:rsid w:val="0030256B"/>
    <w:rsid w:val="00302A24"/>
    <w:rsid w:val="003041F1"/>
    <w:rsid w:val="003044CD"/>
    <w:rsid w:val="0030501F"/>
    <w:rsid w:val="00305473"/>
    <w:rsid w:val="003056B6"/>
    <w:rsid w:val="00305A81"/>
    <w:rsid w:val="0030603B"/>
    <w:rsid w:val="00306A42"/>
    <w:rsid w:val="00306B67"/>
    <w:rsid w:val="00306DD3"/>
    <w:rsid w:val="0030706D"/>
    <w:rsid w:val="00307220"/>
    <w:rsid w:val="00307BA1"/>
    <w:rsid w:val="00311573"/>
    <w:rsid w:val="0031158A"/>
    <w:rsid w:val="00311702"/>
    <w:rsid w:val="00311754"/>
    <w:rsid w:val="00311E82"/>
    <w:rsid w:val="00311F91"/>
    <w:rsid w:val="0031323C"/>
    <w:rsid w:val="00313DFC"/>
    <w:rsid w:val="00313FD6"/>
    <w:rsid w:val="003143BD"/>
    <w:rsid w:val="003143CA"/>
    <w:rsid w:val="00314B7C"/>
    <w:rsid w:val="003154D6"/>
    <w:rsid w:val="00316B53"/>
    <w:rsid w:val="00317101"/>
    <w:rsid w:val="00317E72"/>
    <w:rsid w:val="003203ED"/>
    <w:rsid w:val="00321201"/>
    <w:rsid w:val="00321313"/>
    <w:rsid w:val="00321F16"/>
    <w:rsid w:val="003223EE"/>
    <w:rsid w:val="00322C9F"/>
    <w:rsid w:val="0032303F"/>
    <w:rsid w:val="00323085"/>
    <w:rsid w:val="00323326"/>
    <w:rsid w:val="003234EB"/>
    <w:rsid w:val="003235D3"/>
    <w:rsid w:val="00323D6C"/>
    <w:rsid w:val="00324635"/>
    <w:rsid w:val="00324D23"/>
    <w:rsid w:val="00325353"/>
    <w:rsid w:val="003258E9"/>
    <w:rsid w:val="003270BA"/>
    <w:rsid w:val="00327DA1"/>
    <w:rsid w:val="003307D4"/>
    <w:rsid w:val="00331751"/>
    <w:rsid w:val="00331A79"/>
    <w:rsid w:val="0033426B"/>
    <w:rsid w:val="00334579"/>
    <w:rsid w:val="00334E85"/>
    <w:rsid w:val="00335243"/>
    <w:rsid w:val="00335858"/>
    <w:rsid w:val="00335B6B"/>
    <w:rsid w:val="00335D64"/>
    <w:rsid w:val="00336BDA"/>
    <w:rsid w:val="00336F10"/>
    <w:rsid w:val="003370F9"/>
    <w:rsid w:val="003373C1"/>
    <w:rsid w:val="0033754B"/>
    <w:rsid w:val="003377A7"/>
    <w:rsid w:val="00340368"/>
    <w:rsid w:val="00340DF3"/>
    <w:rsid w:val="003410CA"/>
    <w:rsid w:val="00341618"/>
    <w:rsid w:val="00341C55"/>
    <w:rsid w:val="003423B7"/>
    <w:rsid w:val="00342BD7"/>
    <w:rsid w:val="00343211"/>
    <w:rsid w:val="00343A07"/>
    <w:rsid w:val="00343DBD"/>
    <w:rsid w:val="003442A6"/>
    <w:rsid w:val="00345130"/>
    <w:rsid w:val="003454AD"/>
    <w:rsid w:val="00345605"/>
    <w:rsid w:val="00346DB5"/>
    <w:rsid w:val="003477B1"/>
    <w:rsid w:val="0034791A"/>
    <w:rsid w:val="00350F30"/>
    <w:rsid w:val="003523C5"/>
    <w:rsid w:val="00352696"/>
    <w:rsid w:val="00353AED"/>
    <w:rsid w:val="0035491B"/>
    <w:rsid w:val="003549D4"/>
    <w:rsid w:val="00355170"/>
    <w:rsid w:val="0035537E"/>
    <w:rsid w:val="003561F8"/>
    <w:rsid w:val="00356B59"/>
    <w:rsid w:val="00356CB1"/>
    <w:rsid w:val="00357380"/>
    <w:rsid w:val="003602D9"/>
    <w:rsid w:val="003604CE"/>
    <w:rsid w:val="00360BE0"/>
    <w:rsid w:val="00360CE2"/>
    <w:rsid w:val="003611BD"/>
    <w:rsid w:val="00361EEE"/>
    <w:rsid w:val="00362A2A"/>
    <w:rsid w:val="00362B7D"/>
    <w:rsid w:val="0036493D"/>
    <w:rsid w:val="00366845"/>
    <w:rsid w:val="0036690D"/>
    <w:rsid w:val="00367868"/>
    <w:rsid w:val="00370E47"/>
    <w:rsid w:val="0037100B"/>
    <w:rsid w:val="00371A08"/>
    <w:rsid w:val="00372092"/>
    <w:rsid w:val="003742AC"/>
    <w:rsid w:val="00374ADD"/>
    <w:rsid w:val="003768F2"/>
    <w:rsid w:val="00377CE1"/>
    <w:rsid w:val="00377D9C"/>
    <w:rsid w:val="00377F02"/>
    <w:rsid w:val="003813DB"/>
    <w:rsid w:val="003826FD"/>
    <w:rsid w:val="0038353D"/>
    <w:rsid w:val="003843A9"/>
    <w:rsid w:val="0038499A"/>
    <w:rsid w:val="00384CE7"/>
    <w:rsid w:val="00385137"/>
    <w:rsid w:val="00385463"/>
    <w:rsid w:val="003857F0"/>
    <w:rsid w:val="00385BF0"/>
    <w:rsid w:val="00387A86"/>
    <w:rsid w:val="00387F87"/>
    <w:rsid w:val="00390EB4"/>
    <w:rsid w:val="0039239A"/>
    <w:rsid w:val="003939FF"/>
    <w:rsid w:val="0039412A"/>
    <w:rsid w:val="00395161"/>
    <w:rsid w:val="003957EE"/>
    <w:rsid w:val="00396CBA"/>
    <w:rsid w:val="00397D1E"/>
    <w:rsid w:val="003A1A21"/>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0B91"/>
    <w:rsid w:val="003B14DC"/>
    <w:rsid w:val="003B159C"/>
    <w:rsid w:val="003B1ABE"/>
    <w:rsid w:val="003B1FA3"/>
    <w:rsid w:val="003B29EF"/>
    <w:rsid w:val="003B369F"/>
    <w:rsid w:val="003B36A3"/>
    <w:rsid w:val="003B460B"/>
    <w:rsid w:val="003B6F91"/>
    <w:rsid w:val="003B7478"/>
    <w:rsid w:val="003B74AA"/>
    <w:rsid w:val="003B79BD"/>
    <w:rsid w:val="003B7F7A"/>
    <w:rsid w:val="003B7FE5"/>
    <w:rsid w:val="003C11C8"/>
    <w:rsid w:val="003C1A93"/>
    <w:rsid w:val="003C2702"/>
    <w:rsid w:val="003C2E08"/>
    <w:rsid w:val="003C3AD6"/>
    <w:rsid w:val="003C4171"/>
    <w:rsid w:val="003C47B1"/>
    <w:rsid w:val="003C4954"/>
    <w:rsid w:val="003C4AA8"/>
    <w:rsid w:val="003C502B"/>
    <w:rsid w:val="003C51D4"/>
    <w:rsid w:val="003C55FF"/>
    <w:rsid w:val="003C59E1"/>
    <w:rsid w:val="003C624A"/>
    <w:rsid w:val="003C62E0"/>
    <w:rsid w:val="003C6666"/>
    <w:rsid w:val="003C6B1F"/>
    <w:rsid w:val="003C74BB"/>
    <w:rsid w:val="003C7806"/>
    <w:rsid w:val="003D0164"/>
    <w:rsid w:val="003D084C"/>
    <w:rsid w:val="003D091B"/>
    <w:rsid w:val="003D109F"/>
    <w:rsid w:val="003D2478"/>
    <w:rsid w:val="003D247C"/>
    <w:rsid w:val="003D2C1E"/>
    <w:rsid w:val="003D3322"/>
    <w:rsid w:val="003D3C45"/>
    <w:rsid w:val="003D3CFD"/>
    <w:rsid w:val="003D3D84"/>
    <w:rsid w:val="003D5255"/>
    <w:rsid w:val="003D529A"/>
    <w:rsid w:val="003D56E9"/>
    <w:rsid w:val="003D5B1F"/>
    <w:rsid w:val="003D5DB0"/>
    <w:rsid w:val="003D7171"/>
    <w:rsid w:val="003D7198"/>
    <w:rsid w:val="003E0116"/>
    <w:rsid w:val="003E1101"/>
    <w:rsid w:val="003E1544"/>
    <w:rsid w:val="003E15FA"/>
    <w:rsid w:val="003E1707"/>
    <w:rsid w:val="003E2761"/>
    <w:rsid w:val="003E353C"/>
    <w:rsid w:val="003E43BE"/>
    <w:rsid w:val="003E459D"/>
    <w:rsid w:val="003E4E69"/>
    <w:rsid w:val="003E55E4"/>
    <w:rsid w:val="003E594C"/>
    <w:rsid w:val="003E5AC4"/>
    <w:rsid w:val="003E71EB"/>
    <w:rsid w:val="003E74E3"/>
    <w:rsid w:val="003E7C0E"/>
    <w:rsid w:val="003E7C9B"/>
    <w:rsid w:val="003F05C7"/>
    <w:rsid w:val="003F066A"/>
    <w:rsid w:val="003F0A55"/>
    <w:rsid w:val="003F182F"/>
    <w:rsid w:val="003F25DF"/>
    <w:rsid w:val="003F277D"/>
    <w:rsid w:val="003F2801"/>
    <w:rsid w:val="003F2825"/>
    <w:rsid w:val="003F2CD4"/>
    <w:rsid w:val="003F388B"/>
    <w:rsid w:val="003F544A"/>
    <w:rsid w:val="003F5ABA"/>
    <w:rsid w:val="003F5AEE"/>
    <w:rsid w:val="003F60FF"/>
    <w:rsid w:val="003F6BBE"/>
    <w:rsid w:val="003F7146"/>
    <w:rsid w:val="003F7898"/>
    <w:rsid w:val="003F7C20"/>
    <w:rsid w:val="004000E8"/>
    <w:rsid w:val="0040024C"/>
    <w:rsid w:val="00402E2B"/>
    <w:rsid w:val="00403987"/>
    <w:rsid w:val="00404C23"/>
    <w:rsid w:val="0040512B"/>
    <w:rsid w:val="00405CA5"/>
    <w:rsid w:val="00406DE0"/>
    <w:rsid w:val="00407CD3"/>
    <w:rsid w:val="00407CFC"/>
    <w:rsid w:val="00410134"/>
    <w:rsid w:val="00410B72"/>
    <w:rsid w:val="00410F18"/>
    <w:rsid w:val="00410FAA"/>
    <w:rsid w:val="004115BB"/>
    <w:rsid w:val="00411F21"/>
    <w:rsid w:val="0041263E"/>
    <w:rsid w:val="004128DC"/>
    <w:rsid w:val="00413915"/>
    <w:rsid w:val="00413AAC"/>
    <w:rsid w:val="00416497"/>
    <w:rsid w:val="004167CC"/>
    <w:rsid w:val="0041682C"/>
    <w:rsid w:val="0042019F"/>
    <w:rsid w:val="004201DE"/>
    <w:rsid w:val="00421105"/>
    <w:rsid w:val="00421A16"/>
    <w:rsid w:val="00422383"/>
    <w:rsid w:val="004224E3"/>
    <w:rsid w:val="0042359B"/>
    <w:rsid w:val="004237DD"/>
    <w:rsid w:val="004242F4"/>
    <w:rsid w:val="0042505B"/>
    <w:rsid w:val="00426DD8"/>
    <w:rsid w:val="00427248"/>
    <w:rsid w:val="004300F2"/>
    <w:rsid w:val="004303B6"/>
    <w:rsid w:val="00431005"/>
    <w:rsid w:val="00432D86"/>
    <w:rsid w:val="00434AB9"/>
    <w:rsid w:val="00436FB3"/>
    <w:rsid w:val="00437447"/>
    <w:rsid w:val="00437BBE"/>
    <w:rsid w:val="00441A92"/>
    <w:rsid w:val="00442443"/>
    <w:rsid w:val="00442BAF"/>
    <w:rsid w:val="00443301"/>
    <w:rsid w:val="0044336B"/>
    <w:rsid w:val="00444755"/>
    <w:rsid w:val="00444DDA"/>
    <w:rsid w:val="00444F56"/>
    <w:rsid w:val="00445CD5"/>
    <w:rsid w:val="00445F99"/>
    <w:rsid w:val="00446327"/>
    <w:rsid w:val="00446488"/>
    <w:rsid w:val="00450543"/>
    <w:rsid w:val="00450776"/>
    <w:rsid w:val="00450ADF"/>
    <w:rsid w:val="00450EA6"/>
    <w:rsid w:val="004517AA"/>
    <w:rsid w:val="00452AD6"/>
    <w:rsid w:val="00452CAC"/>
    <w:rsid w:val="00452E80"/>
    <w:rsid w:val="00454363"/>
    <w:rsid w:val="00454ED0"/>
    <w:rsid w:val="004553B3"/>
    <w:rsid w:val="00456989"/>
    <w:rsid w:val="00457565"/>
    <w:rsid w:val="00457B71"/>
    <w:rsid w:val="00457EA2"/>
    <w:rsid w:val="00460238"/>
    <w:rsid w:val="00460AF4"/>
    <w:rsid w:val="00460B4C"/>
    <w:rsid w:val="004612B2"/>
    <w:rsid w:val="0046297A"/>
    <w:rsid w:val="00462FC4"/>
    <w:rsid w:val="00464A94"/>
    <w:rsid w:val="00464F4E"/>
    <w:rsid w:val="00465E7A"/>
    <w:rsid w:val="004669E2"/>
    <w:rsid w:val="00466E9D"/>
    <w:rsid w:val="00467050"/>
    <w:rsid w:val="004670CC"/>
    <w:rsid w:val="004673AF"/>
    <w:rsid w:val="00467E22"/>
    <w:rsid w:val="00470365"/>
    <w:rsid w:val="00470C31"/>
    <w:rsid w:val="00470F9B"/>
    <w:rsid w:val="00471669"/>
    <w:rsid w:val="00471744"/>
    <w:rsid w:val="00471795"/>
    <w:rsid w:val="00471B9E"/>
    <w:rsid w:val="00471F6F"/>
    <w:rsid w:val="00472315"/>
    <w:rsid w:val="004734D0"/>
    <w:rsid w:val="00473B16"/>
    <w:rsid w:val="00473DD6"/>
    <w:rsid w:val="004743FD"/>
    <w:rsid w:val="00474D79"/>
    <w:rsid w:val="0047556B"/>
    <w:rsid w:val="00475AA9"/>
    <w:rsid w:val="00475B73"/>
    <w:rsid w:val="00475B9C"/>
    <w:rsid w:val="004761E6"/>
    <w:rsid w:val="00476259"/>
    <w:rsid w:val="00476B81"/>
    <w:rsid w:val="00477001"/>
    <w:rsid w:val="00477768"/>
    <w:rsid w:val="00477BC0"/>
    <w:rsid w:val="00480866"/>
    <w:rsid w:val="0048154C"/>
    <w:rsid w:val="00482881"/>
    <w:rsid w:val="004835C5"/>
    <w:rsid w:val="0048434B"/>
    <w:rsid w:val="00484D06"/>
    <w:rsid w:val="00485A40"/>
    <w:rsid w:val="004869FE"/>
    <w:rsid w:val="004872FF"/>
    <w:rsid w:val="00487A2B"/>
    <w:rsid w:val="004905A9"/>
    <w:rsid w:val="00490F42"/>
    <w:rsid w:val="00492BC5"/>
    <w:rsid w:val="004936AB"/>
    <w:rsid w:val="00494532"/>
    <w:rsid w:val="0049628B"/>
    <w:rsid w:val="004964F1"/>
    <w:rsid w:val="00496C6F"/>
    <w:rsid w:val="00496EFA"/>
    <w:rsid w:val="0049786C"/>
    <w:rsid w:val="004A116D"/>
    <w:rsid w:val="004A139C"/>
    <w:rsid w:val="004A16BC"/>
    <w:rsid w:val="004A1EB8"/>
    <w:rsid w:val="004A264F"/>
    <w:rsid w:val="004A2B94"/>
    <w:rsid w:val="004A2C20"/>
    <w:rsid w:val="004A2F80"/>
    <w:rsid w:val="004A3248"/>
    <w:rsid w:val="004A32EE"/>
    <w:rsid w:val="004A36C1"/>
    <w:rsid w:val="004A3AB1"/>
    <w:rsid w:val="004A40A8"/>
    <w:rsid w:val="004A473E"/>
    <w:rsid w:val="004A635C"/>
    <w:rsid w:val="004A6DF6"/>
    <w:rsid w:val="004B0189"/>
    <w:rsid w:val="004B0907"/>
    <w:rsid w:val="004B099E"/>
    <w:rsid w:val="004B1894"/>
    <w:rsid w:val="004B1BB1"/>
    <w:rsid w:val="004B1DC9"/>
    <w:rsid w:val="004B217D"/>
    <w:rsid w:val="004B279E"/>
    <w:rsid w:val="004B4BA8"/>
    <w:rsid w:val="004B5590"/>
    <w:rsid w:val="004B6085"/>
    <w:rsid w:val="004B6238"/>
    <w:rsid w:val="004B6848"/>
    <w:rsid w:val="004B7C0C"/>
    <w:rsid w:val="004C0120"/>
    <w:rsid w:val="004C0333"/>
    <w:rsid w:val="004C0A14"/>
    <w:rsid w:val="004C1861"/>
    <w:rsid w:val="004C1DE8"/>
    <w:rsid w:val="004C2DB9"/>
    <w:rsid w:val="004C37DC"/>
    <w:rsid w:val="004C3898"/>
    <w:rsid w:val="004C42A6"/>
    <w:rsid w:val="004C56C8"/>
    <w:rsid w:val="004D03A9"/>
    <w:rsid w:val="004D0F6E"/>
    <w:rsid w:val="004D182D"/>
    <w:rsid w:val="004D2440"/>
    <w:rsid w:val="004D2FF8"/>
    <w:rsid w:val="004D36B1"/>
    <w:rsid w:val="004D3E7C"/>
    <w:rsid w:val="004D6E8D"/>
    <w:rsid w:val="004D7EBD"/>
    <w:rsid w:val="004D7F8F"/>
    <w:rsid w:val="004E011C"/>
    <w:rsid w:val="004E0A3C"/>
    <w:rsid w:val="004E0EED"/>
    <w:rsid w:val="004E1AA6"/>
    <w:rsid w:val="004E2680"/>
    <w:rsid w:val="004E28F9"/>
    <w:rsid w:val="004E2AFF"/>
    <w:rsid w:val="004E2DB1"/>
    <w:rsid w:val="004E2E4A"/>
    <w:rsid w:val="004E30FB"/>
    <w:rsid w:val="004E462E"/>
    <w:rsid w:val="004E465B"/>
    <w:rsid w:val="004E4AD2"/>
    <w:rsid w:val="004E4EDB"/>
    <w:rsid w:val="004E56DC"/>
    <w:rsid w:val="004E5B0F"/>
    <w:rsid w:val="004E6A9F"/>
    <w:rsid w:val="004E76F4"/>
    <w:rsid w:val="004F0B4E"/>
    <w:rsid w:val="004F0B6C"/>
    <w:rsid w:val="004F120C"/>
    <w:rsid w:val="004F1E92"/>
    <w:rsid w:val="004F2078"/>
    <w:rsid w:val="004F3FD6"/>
    <w:rsid w:val="004F4848"/>
    <w:rsid w:val="004F48C5"/>
    <w:rsid w:val="004F4B62"/>
    <w:rsid w:val="004F4DA3"/>
    <w:rsid w:val="004F5E12"/>
    <w:rsid w:val="004F5EE7"/>
    <w:rsid w:val="004F60CC"/>
    <w:rsid w:val="004F6C6A"/>
    <w:rsid w:val="004F707B"/>
    <w:rsid w:val="004F78BD"/>
    <w:rsid w:val="0050016C"/>
    <w:rsid w:val="005012CF"/>
    <w:rsid w:val="0050178A"/>
    <w:rsid w:val="00501AB6"/>
    <w:rsid w:val="005023B3"/>
    <w:rsid w:val="005030DF"/>
    <w:rsid w:val="00504191"/>
    <w:rsid w:val="00505948"/>
    <w:rsid w:val="00505A13"/>
    <w:rsid w:val="00506557"/>
    <w:rsid w:val="0050677A"/>
    <w:rsid w:val="00506BEC"/>
    <w:rsid w:val="00510329"/>
    <w:rsid w:val="005106C4"/>
    <w:rsid w:val="005108D8"/>
    <w:rsid w:val="00510DF4"/>
    <w:rsid w:val="005116B4"/>
    <w:rsid w:val="005116F9"/>
    <w:rsid w:val="00512240"/>
    <w:rsid w:val="00512774"/>
    <w:rsid w:val="005138A7"/>
    <w:rsid w:val="00513CA7"/>
    <w:rsid w:val="00513FB5"/>
    <w:rsid w:val="0051411A"/>
    <w:rsid w:val="005151AA"/>
    <w:rsid w:val="005153A7"/>
    <w:rsid w:val="00515780"/>
    <w:rsid w:val="00516D96"/>
    <w:rsid w:val="0051748C"/>
    <w:rsid w:val="00517DCF"/>
    <w:rsid w:val="0052008F"/>
    <w:rsid w:val="005219CF"/>
    <w:rsid w:val="005219E0"/>
    <w:rsid w:val="00522077"/>
    <w:rsid w:val="00522762"/>
    <w:rsid w:val="00522EA9"/>
    <w:rsid w:val="00523828"/>
    <w:rsid w:val="00524D0D"/>
    <w:rsid w:val="00524DCC"/>
    <w:rsid w:val="00526301"/>
    <w:rsid w:val="0052781E"/>
    <w:rsid w:val="005300EC"/>
    <w:rsid w:val="0053128A"/>
    <w:rsid w:val="0053159A"/>
    <w:rsid w:val="00531683"/>
    <w:rsid w:val="005346D9"/>
    <w:rsid w:val="00534B59"/>
    <w:rsid w:val="00534B82"/>
    <w:rsid w:val="00535F2A"/>
    <w:rsid w:val="00536102"/>
    <w:rsid w:val="00536759"/>
    <w:rsid w:val="005379CA"/>
    <w:rsid w:val="00537C62"/>
    <w:rsid w:val="005406B7"/>
    <w:rsid w:val="00540899"/>
    <w:rsid w:val="00540A34"/>
    <w:rsid w:val="00541B6F"/>
    <w:rsid w:val="00541F19"/>
    <w:rsid w:val="00542B7E"/>
    <w:rsid w:val="00543666"/>
    <w:rsid w:val="0054392B"/>
    <w:rsid w:val="00543E66"/>
    <w:rsid w:val="005442DF"/>
    <w:rsid w:val="00545BEC"/>
    <w:rsid w:val="00546970"/>
    <w:rsid w:val="005504E9"/>
    <w:rsid w:val="00553725"/>
    <w:rsid w:val="00554E19"/>
    <w:rsid w:val="0055503C"/>
    <w:rsid w:val="0055519A"/>
    <w:rsid w:val="005556EE"/>
    <w:rsid w:val="00555FE9"/>
    <w:rsid w:val="00556FCA"/>
    <w:rsid w:val="00557215"/>
    <w:rsid w:val="0056121F"/>
    <w:rsid w:val="005615E3"/>
    <w:rsid w:val="00562B45"/>
    <w:rsid w:val="00563A86"/>
    <w:rsid w:val="00563AA8"/>
    <w:rsid w:val="00564010"/>
    <w:rsid w:val="005643B6"/>
    <w:rsid w:val="00564E50"/>
    <w:rsid w:val="00567AB8"/>
    <w:rsid w:val="00567AE7"/>
    <w:rsid w:val="005718ED"/>
    <w:rsid w:val="00571E19"/>
    <w:rsid w:val="00572505"/>
    <w:rsid w:val="0057255B"/>
    <w:rsid w:val="0057297B"/>
    <w:rsid w:val="0057314A"/>
    <w:rsid w:val="0057322E"/>
    <w:rsid w:val="00575E78"/>
    <w:rsid w:val="00577537"/>
    <w:rsid w:val="00577BD7"/>
    <w:rsid w:val="00577CFD"/>
    <w:rsid w:val="00577FCF"/>
    <w:rsid w:val="005800C8"/>
    <w:rsid w:val="0058023A"/>
    <w:rsid w:val="00581861"/>
    <w:rsid w:val="005819F5"/>
    <w:rsid w:val="00582809"/>
    <w:rsid w:val="005841C5"/>
    <w:rsid w:val="00584C5E"/>
    <w:rsid w:val="00584D8C"/>
    <w:rsid w:val="00586743"/>
    <w:rsid w:val="00587405"/>
    <w:rsid w:val="0058798C"/>
    <w:rsid w:val="005900FA"/>
    <w:rsid w:val="00591724"/>
    <w:rsid w:val="005935A4"/>
    <w:rsid w:val="005948C2"/>
    <w:rsid w:val="00595DCA"/>
    <w:rsid w:val="00595F2C"/>
    <w:rsid w:val="00597078"/>
    <w:rsid w:val="0059779B"/>
    <w:rsid w:val="005A209A"/>
    <w:rsid w:val="005A26D0"/>
    <w:rsid w:val="005A3289"/>
    <w:rsid w:val="005A337E"/>
    <w:rsid w:val="005A4A0D"/>
    <w:rsid w:val="005A4D05"/>
    <w:rsid w:val="005A64F1"/>
    <w:rsid w:val="005A662D"/>
    <w:rsid w:val="005A78D4"/>
    <w:rsid w:val="005B0178"/>
    <w:rsid w:val="005B07FC"/>
    <w:rsid w:val="005B0C8F"/>
    <w:rsid w:val="005B0FA2"/>
    <w:rsid w:val="005B1471"/>
    <w:rsid w:val="005B210B"/>
    <w:rsid w:val="005B298F"/>
    <w:rsid w:val="005B35D7"/>
    <w:rsid w:val="005B3624"/>
    <w:rsid w:val="005B392A"/>
    <w:rsid w:val="005B3AA3"/>
    <w:rsid w:val="005B591A"/>
    <w:rsid w:val="005B6F83"/>
    <w:rsid w:val="005B7226"/>
    <w:rsid w:val="005B793A"/>
    <w:rsid w:val="005C0772"/>
    <w:rsid w:val="005C08FE"/>
    <w:rsid w:val="005C17E9"/>
    <w:rsid w:val="005C2A99"/>
    <w:rsid w:val="005C31A3"/>
    <w:rsid w:val="005C4052"/>
    <w:rsid w:val="005C4E99"/>
    <w:rsid w:val="005C6025"/>
    <w:rsid w:val="005C74FB"/>
    <w:rsid w:val="005D07D8"/>
    <w:rsid w:val="005D14EB"/>
    <w:rsid w:val="005D1602"/>
    <w:rsid w:val="005D20A9"/>
    <w:rsid w:val="005D2920"/>
    <w:rsid w:val="005D2DCF"/>
    <w:rsid w:val="005D35C7"/>
    <w:rsid w:val="005D3650"/>
    <w:rsid w:val="005D5BAC"/>
    <w:rsid w:val="005D5BD3"/>
    <w:rsid w:val="005D6095"/>
    <w:rsid w:val="005D6E17"/>
    <w:rsid w:val="005D7E72"/>
    <w:rsid w:val="005E049D"/>
    <w:rsid w:val="005E107B"/>
    <w:rsid w:val="005E1B00"/>
    <w:rsid w:val="005E2E54"/>
    <w:rsid w:val="005E33BF"/>
    <w:rsid w:val="005E385F"/>
    <w:rsid w:val="005E3AA0"/>
    <w:rsid w:val="005E3CE4"/>
    <w:rsid w:val="005E4BC2"/>
    <w:rsid w:val="005E5B81"/>
    <w:rsid w:val="005E60BD"/>
    <w:rsid w:val="005E6A28"/>
    <w:rsid w:val="005E6DEF"/>
    <w:rsid w:val="005E72DA"/>
    <w:rsid w:val="005E7447"/>
    <w:rsid w:val="005E7FC4"/>
    <w:rsid w:val="005E7FE9"/>
    <w:rsid w:val="005F0774"/>
    <w:rsid w:val="005F0AC2"/>
    <w:rsid w:val="005F1985"/>
    <w:rsid w:val="005F1A20"/>
    <w:rsid w:val="005F2C47"/>
    <w:rsid w:val="005F2CB1"/>
    <w:rsid w:val="005F2EF1"/>
    <w:rsid w:val="005F3025"/>
    <w:rsid w:val="005F4BDE"/>
    <w:rsid w:val="005F52E4"/>
    <w:rsid w:val="005F5392"/>
    <w:rsid w:val="005F57FE"/>
    <w:rsid w:val="005F58D1"/>
    <w:rsid w:val="005F5AC1"/>
    <w:rsid w:val="005F5E0A"/>
    <w:rsid w:val="005F5EA8"/>
    <w:rsid w:val="005F617F"/>
    <w:rsid w:val="005F618C"/>
    <w:rsid w:val="005F65F0"/>
    <w:rsid w:val="005F70BD"/>
    <w:rsid w:val="005F76EE"/>
    <w:rsid w:val="006003B6"/>
    <w:rsid w:val="006004FE"/>
    <w:rsid w:val="00602490"/>
    <w:rsid w:val="0060283C"/>
    <w:rsid w:val="00602C45"/>
    <w:rsid w:val="006032B2"/>
    <w:rsid w:val="0060403D"/>
    <w:rsid w:val="00604C7A"/>
    <w:rsid w:val="00604F14"/>
    <w:rsid w:val="00605004"/>
    <w:rsid w:val="00607276"/>
    <w:rsid w:val="0060731A"/>
    <w:rsid w:val="00610237"/>
    <w:rsid w:val="00610E96"/>
    <w:rsid w:val="006119AF"/>
    <w:rsid w:val="00611A40"/>
    <w:rsid w:val="00611A4B"/>
    <w:rsid w:val="00611B83"/>
    <w:rsid w:val="00611B8A"/>
    <w:rsid w:val="00613257"/>
    <w:rsid w:val="006134E4"/>
    <w:rsid w:val="00613D48"/>
    <w:rsid w:val="006162D7"/>
    <w:rsid w:val="00616795"/>
    <w:rsid w:val="00616D52"/>
    <w:rsid w:val="00617B90"/>
    <w:rsid w:val="00620A71"/>
    <w:rsid w:val="00620D80"/>
    <w:rsid w:val="006221A7"/>
    <w:rsid w:val="0062327D"/>
    <w:rsid w:val="006234A6"/>
    <w:rsid w:val="00623678"/>
    <w:rsid w:val="00623758"/>
    <w:rsid w:val="006240FF"/>
    <w:rsid w:val="006242B4"/>
    <w:rsid w:val="00624422"/>
    <w:rsid w:val="00624DE1"/>
    <w:rsid w:val="00625F75"/>
    <w:rsid w:val="00627A87"/>
    <w:rsid w:val="00627C80"/>
    <w:rsid w:val="00630001"/>
    <w:rsid w:val="0063028C"/>
    <w:rsid w:val="00630CFC"/>
    <w:rsid w:val="00630F4F"/>
    <w:rsid w:val="006311B3"/>
    <w:rsid w:val="00631607"/>
    <w:rsid w:val="00631B5F"/>
    <w:rsid w:val="00631C74"/>
    <w:rsid w:val="00631CA0"/>
    <w:rsid w:val="006322DD"/>
    <w:rsid w:val="0063284C"/>
    <w:rsid w:val="0063292E"/>
    <w:rsid w:val="00634249"/>
    <w:rsid w:val="00635801"/>
    <w:rsid w:val="0063609E"/>
    <w:rsid w:val="0063628E"/>
    <w:rsid w:val="00636398"/>
    <w:rsid w:val="006368D3"/>
    <w:rsid w:val="00637266"/>
    <w:rsid w:val="00637294"/>
    <w:rsid w:val="006377EC"/>
    <w:rsid w:val="00637D1F"/>
    <w:rsid w:val="00637E1B"/>
    <w:rsid w:val="0064000C"/>
    <w:rsid w:val="0064151F"/>
    <w:rsid w:val="00641533"/>
    <w:rsid w:val="0064208D"/>
    <w:rsid w:val="0064318F"/>
    <w:rsid w:val="00643475"/>
    <w:rsid w:val="0064385E"/>
    <w:rsid w:val="0064396A"/>
    <w:rsid w:val="00643A8D"/>
    <w:rsid w:val="00643BE2"/>
    <w:rsid w:val="00644423"/>
    <w:rsid w:val="0064603A"/>
    <w:rsid w:val="0064624E"/>
    <w:rsid w:val="0065001F"/>
    <w:rsid w:val="00650163"/>
    <w:rsid w:val="00650AB9"/>
    <w:rsid w:val="00650F7E"/>
    <w:rsid w:val="006521C4"/>
    <w:rsid w:val="0065259C"/>
    <w:rsid w:val="00652984"/>
    <w:rsid w:val="00652ABC"/>
    <w:rsid w:val="00653AFE"/>
    <w:rsid w:val="00653C38"/>
    <w:rsid w:val="00653D3C"/>
    <w:rsid w:val="00654116"/>
    <w:rsid w:val="0065510C"/>
    <w:rsid w:val="00655563"/>
    <w:rsid w:val="00655733"/>
    <w:rsid w:val="0065574C"/>
    <w:rsid w:val="006557E7"/>
    <w:rsid w:val="00655ACD"/>
    <w:rsid w:val="00656A92"/>
    <w:rsid w:val="00656DDE"/>
    <w:rsid w:val="0065747F"/>
    <w:rsid w:val="006577B9"/>
    <w:rsid w:val="00657BF7"/>
    <w:rsid w:val="0066011D"/>
    <w:rsid w:val="006607C0"/>
    <w:rsid w:val="006613A6"/>
    <w:rsid w:val="00661EFD"/>
    <w:rsid w:val="00662385"/>
    <w:rsid w:val="006627A2"/>
    <w:rsid w:val="006632EA"/>
    <w:rsid w:val="006634E6"/>
    <w:rsid w:val="006639BB"/>
    <w:rsid w:val="0066482A"/>
    <w:rsid w:val="00664851"/>
    <w:rsid w:val="00664E24"/>
    <w:rsid w:val="006655EE"/>
    <w:rsid w:val="0066583E"/>
    <w:rsid w:val="00665EE9"/>
    <w:rsid w:val="00666255"/>
    <w:rsid w:val="00667EE7"/>
    <w:rsid w:val="00670922"/>
    <w:rsid w:val="00670BE1"/>
    <w:rsid w:val="00671679"/>
    <w:rsid w:val="0067204A"/>
    <w:rsid w:val="0067218F"/>
    <w:rsid w:val="00672410"/>
    <w:rsid w:val="00672C7C"/>
    <w:rsid w:val="00672FDA"/>
    <w:rsid w:val="00673005"/>
    <w:rsid w:val="0067369B"/>
    <w:rsid w:val="00673AE7"/>
    <w:rsid w:val="006741F2"/>
    <w:rsid w:val="006745A8"/>
    <w:rsid w:val="00674CC3"/>
    <w:rsid w:val="006754C0"/>
    <w:rsid w:val="00675C72"/>
    <w:rsid w:val="00676462"/>
    <w:rsid w:val="006765EF"/>
    <w:rsid w:val="006769AB"/>
    <w:rsid w:val="00676EEA"/>
    <w:rsid w:val="006771F9"/>
    <w:rsid w:val="006775B1"/>
    <w:rsid w:val="006776D7"/>
    <w:rsid w:val="00677F13"/>
    <w:rsid w:val="0068049E"/>
    <w:rsid w:val="00681003"/>
    <w:rsid w:val="006817C9"/>
    <w:rsid w:val="00683ECE"/>
    <w:rsid w:val="00683FA6"/>
    <w:rsid w:val="006842A5"/>
    <w:rsid w:val="00690B9A"/>
    <w:rsid w:val="006911A1"/>
    <w:rsid w:val="00691795"/>
    <w:rsid w:val="006919DA"/>
    <w:rsid w:val="00694D8E"/>
    <w:rsid w:val="00695FC2"/>
    <w:rsid w:val="00696949"/>
    <w:rsid w:val="00697052"/>
    <w:rsid w:val="006A2553"/>
    <w:rsid w:val="006A2B68"/>
    <w:rsid w:val="006A3365"/>
    <w:rsid w:val="006A46FB"/>
    <w:rsid w:val="006A4E0F"/>
    <w:rsid w:val="006A5E28"/>
    <w:rsid w:val="006A6332"/>
    <w:rsid w:val="006A697B"/>
    <w:rsid w:val="006A74BE"/>
    <w:rsid w:val="006A7AFF"/>
    <w:rsid w:val="006B094C"/>
    <w:rsid w:val="006B0A1D"/>
    <w:rsid w:val="006B0B78"/>
    <w:rsid w:val="006B1109"/>
    <w:rsid w:val="006B171F"/>
    <w:rsid w:val="006B1816"/>
    <w:rsid w:val="006B2099"/>
    <w:rsid w:val="006B25BB"/>
    <w:rsid w:val="006B3A1E"/>
    <w:rsid w:val="006B50CF"/>
    <w:rsid w:val="006B52CD"/>
    <w:rsid w:val="006B5F70"/>
    <w:rsid w:val="006B71A0"/>
    <w:rsid w:val="006C03B8"/>
    <w:rsid w:val="006C125B"/>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1032"/>
    <w:rsid w:val="006D202C"/>
    <w:rsid w:val="006D33B9"/>
    <w:rsid w:val="006D4035"/>
    <w:rsid w:val="006D492E"/>
    <w:rsid w:val="006D50D9"/>
    <w:rsid w:val="006D567B"/>
    <w:rsid w:val="006D6F08"/>
    <w:rsid w:val="006D7A3C"/>
    <w:rsid w:val="006D7EC4"/>
    <w:rsid w:val="006D7F9C"/>
    <w:rsid w:val="006E062C"/>
    <w:rsid w:val="006E1217"/>
    <w:rsid w:val="006E1CB7"/>
    <w:rsid w:val="006E2758"/>
    <w:rsid w:val="006E28B7"/>
    <w:rsid w:val="006E3310"/>
    <w:rsid w:val="006E3641"/>
    <w:rsid w:val="006E4E39"/>
    <w:rsid w:val="006E565E"/>
    <w:rsid w:val="006E5B24"/>
    <w:rsid w:val="006E608F"/>
    <w:rsid w:val="006E673D"/>
    <w:rsid w:val="006E7D3B"/>
    <w:rsid w:val="006F0430"/>
    <w:rsid w:val="006F0B28"/>
    <w:rsid w:val="006F0BB5"/>
    <w:rsid w:val="006F0C2C"/>
    <w:rsid w:val="006F0D27"/>
    <w:rsid w:val="006F1B70"/>
    <w:rsid w:val="006F2264"/>
    <w:rsid w:val="006F2878"/>
    <w:rsid w:val="006F29F9"/>
    <w:rsid w:val="006F2C00"/>
    <w:rsid w:val="006F32EC"/>
    <w:rsid w:val="006F3318"/>
    <w:rsid w:val="006F341D"/>
    <w:rsid w:val="006F3800"/>
    <w:rsid w:val="006F3A15"/>
    <w:rsid w:val="006F3CDE"/>
    <w:rsid w:val="006F4FC3"/>
    <w:rsid w:val="006F58D4"/>
    <w:rsid w:val="006F6306"/>
    <w:rsid w:val="0070092A"/>
    <w:rsid w:val="0070116B"/>
    <w:rsid w:val="007015AB"/>
    <w:rsid w:val="0070290B"/>
    <w:rsid w:val="00702DA3"/>
    <w:rsid w:val="0070346E"/>
    <w:rsid w:val="0070379C"/>
    <w:rsid w:val="0070383D"/>
    <w:rsid w:val="00703922"/>
    <w:rsid w:val="00703F63"/>
    <w:rsid w:val="007044DA"/>
    <w:rsid w:val="0070489B"/>
    <w:rsid w:val="00704EDB"/>
    <w:rsid w:val="0070544E"/>
    <w:rsid w:val="007056D4"/>
    <w:rsid w:val="00706101"/>
    <w:rsid w:val="007063C7"/>
    <w:rsid w:val="00707072"/>
    <w:rsid w:val="00707560"/>
    <w:rsid w:val="00707D61"/>
    <w:rsid w:val="00712287"/>
    <w:rsid w:val="0071271B"/>
    <w:rsid w:val="00712772"/>
    <w:rsid w:val="00713283"/>
    <w:rsid w:val="00713C3E"/>
    <w:rsid w:val="007145C0"/>
    <w:rsid w:val="007147F3"/>
    <w:rsid w:val="007148D3"/>
    <w:rsid w:val="00714D8D"/>
    <w:rsid w:val="00715517"/>
    <w:rsid w:val="00715B9A"/>
    <w:rsid w:val="00716357"/>
    <w:rsid w:val="007164D8"/>
    <w:rsid w:val="00716DA3"/>
    <w:rsid w:val="00717027"/>
    <w:rsid w:val="007170DB"/>
    <w:rsid w:val="00717385"/>
    <w:rsid w:val="0071742B"/>
    <w:rsid w:val="007176ED"/>
    <w:rsid w:val="0071795A"/>
    <w:rsid w:val="00720182"/>
    <w:rsid w:val="00721593"/>
    <w:rsid w:val="00721A77"/>
    <w:rsid w:val="00723AA9"/>
    <w:rsid w:val="00723E90"/>
    <w:rsid w:val="00723F80"/>
    <w:rsid w:val="00724F58"/>
    <w:rsid w:val="00726896"/>
    <w:rsid w:val="00726CBB"/>
    <w:rsid w:val="00726CC7"/>
    <w:rsid w:val="00726EA6"/>
    <w:rsid w:val="00727208"/>
    <w:rsid w:val="00727680"/>
    <w:rsid w:val="00727D9E"/>
    <w:rsid w:val="007309A9"/>
    <w:rsid w:val="00730DB3"/>
    <w:rsid w:val="00733300"/>
    <w:rsid w:val="00733C3A"/>
    <w:rsid w:val="00734139"/>
    <w:rsid w:val="007345D2"/>
    <w:rsid w:val="007348B1"/>
    <w:rsid w:val="00734DD5"/>
    <w:rsid w:val="00734E8A"/>
    <w:rsid w:val="007353B4"/>
    <w:rsid w:val="00735EDD"/>
    <w:rsid w:val="007362A6"/>
    <w:rsid w:val="007366FD"/>
    <w:rsid w:val="00736D7D"/>
    <w:rsid w:val="00736EE5"/>
    <w:rsid w:val="00740E58"/>
    <w:rsid w:val="00741612"/>
    <w:rsid w:val="0074172C"/>
    <w:rsid w:val="00741861"/>
    <w:rsid w:val="00741DDD"/>
    <w:rsid w:val="00742F3D"/>
    <w:rsid w:val="007435D3"/>
    <w:rsid w:val="00743E52"/>
    <w:rsid w:val="007441B0"/>
    <w:rsid w:val="007445A0"/>
    <w:rsid w:val="0074524B"/>
    <w:rsid w:val="0074589A"/>
    <w:rsid w:val="00745AA2"/>
    <w:rsid w:val="00746334"/>
    <w:rsid w:val="00746C23"/>
    <w:rsid w:val="00746C52"/>
    <w:rsid w:val="00747D8B"/>
    <w:rsid w:val="00747EAF"/>
    <w:rsid w:val="00747F1D"/>
    <w:rsid w:val="00750C7D"/>
    <w:rsid w:val="00751228"/>
    <w:rsid w:val="0075280C"/>
    <w:rsid w:val="00752BF5"/>
    <w:rsid w:val="00752D28"/>
    <w:rsid w:val="0075477F"/>
    <w:rsid w:val="00755F27"/>
    <w:rsid w:val="00756B91"/>
    <w:rsid w:val="007570CB"/>
    <w:rsid w:val="007571E1"/>
    <w:rsid w:val="00757475"/>
    <w:rsid w:val="00757795"/>
    <w:rsid w:val="007604B2"/>
    <w:rsid w:val="007614C7"/>
    <w:rsid w:val="007626E0"/>
    <w:rsid w:val="00762995"/>
    <w:rsid w:val="00762D3B"/>
    <w:rsid w:val="007636E3"/>
    <w:rsid w:val="00764D79"/>
    <w:rsid w:val="00764E72"/>
    <w:rsid w:val="00765281"/>
    <w:rsid w:val="00765978"/>
    <w:rsid w:val="00766BAD"/>
    <w:rsid w:val="00766CD2"/>
    <w:rsid w:val="00767FBE"/>
    <w:rsid w:val="00770093"/>
    <w:rsid w:val="00771E8F"/>
    <w:rsid w:val="007724DA"/>
    <w:rsid w:val="007730BD"/>
    <w:rsid w:val="00773442"/>
    <w:rsid w:val="0077347F"/>
    <w:rsid w:val="0077452A"/>
    <w:rsid w:val="00774878"/>
    <w:rsid w:val="007755F2"/>
    <w:rsid w:val="00775AA6"/>
    <w:rsid w:val="00776971"/>
    <w:rsid w:val="00780125"/>
    <w:rsid w:val="007804D5"/>
    <w:rsid w:val="00780B3C"/>
    <w:rsid w:val="0078177E"/>
    <w:rsid w:val="0078304C"/>
    <w:rsid w:val="00783673"/>
    <w:rsid w:val="007849C4"/>
    <w:rsid w:val="00785490"/>
    <w:rsid w:val="00786751"/>
    <w:rsid w:val="00786F93"/>
    <w:rsid w:val="007870B4"/>
    <w:rsid w:val="00791CD7"/>
    <w:rsid w:val="0079205D"/>
    <w:rsid w:val="007920AD"/>
    <w:rsid w:val="007925EA"/>
    <w:rsid w:val="00793084"/>
    <w:rsid w:val="00793CD8"/>
    <w:rsid w:val="00794235"/>
    <w:rsid w:val="00794601"/>
    <w:rsid w:val="00795388"/>
    <w:rsid w:val="00795691"/>
    <w:rsid w:val="00795C4A"/>
    <w:rsid w:val="00795C92"/>
    <w:rsid w:val="0079604C"/>
    <w:rsid w:val="007960D6"/>
    <w:rsid w:val="00796231"/>
    <w:rsid w:val="007A0105"/>
    <w:rsid w:val="007A0419"/>
    <w:rsid w:val="007A0C0F"/>
    <w:rsid w:val="007A1252"/>
    <w:rsid w:val="007A1385"/>
    <w:rsid w:val="007A1CB3"/>
    <w:rsid w:val="007A23A4"/>
    <w:rsid w:val="007A265C"/>
    <w:rsid w:val="007A306F"/>
    <w:rsid w:val="007A3C11"/>
    <w:rsid w:val="007A3D75"/>
    <w:rsid w:val="007A43A6"/>
    <w:rsid w:val="007A466B"/>
    <w:rsid w:val="007A4F2F"/>
    <w:rsid w:val="007A58A6"/>
    <w:rsid w:val="007A5A74"/>
    <w:rsid w:val="007A776B"/>
    <w:rsid w:val="007A7866"/>
    <w:rsid w:val="007A79F1"/>
    <w:rsid w:val="007A7E66"/>
    <w:rsid w:val="007B1838"/>
    <w:rsid w:val="007B1EE3"/>
    <w:rsid w:val="007B3D2D"/>
    <w:rsid w:val="007B4442"/>
    <w:rsid w:val="007B50AE"/>
    <w:rsid w:val="007B51DF"/>
    <w:rsid w:val="007B562F"/>
    <w:rsid w:val="007B6EA6"/>
    <w:rsid w:val="007B7905"/>
    <w:rsid w:val="007C0141"/>
    <w:rsid w:val="007C0149"/>
    <w:rsid w:val="007C05DD"/>
    <w:rsid w:val="007C0F89"/>
    <w:rsid w:val="007C10FE"/>
    <w:rsid w:val="007C15AE"/>
    <w:rsid w:val="007C1DCA"/>
    <w:rsid w:val="007C2C3B"/>
    <w:rsid w:val="007C30B4"/>
    <w:rsid w:val="007C3D18"/>
    <w:rsid w:val="007C41B9"/>
    <w:rsid w:val="007C5804"/>
    <w:rsid w:val="007C5B6A"/>
    <w:rsid w:val="007C60BF"/>
    <w:rsid w:val="007C65DF"/>
    <w:rsid w:val="007C686E"/>
    <w:rsid w:val="007C6A07"/>
    <w:rsid w:val="007C75A1"/>
    <w:rsid w:val="007C77A5"/>
    <w:rsid w:val="007C7E6A"/>
    <w:rsid w:val="007C7EBC"/>
    <w:rsid w:val="007D04E5"/>
    <w:rsid w:val="007D089F"/>
    <w:rsid w:val="007D3129"/>
    <w:rsid w:val="007D3527"/>
    <w:rsid w:val="007D424B"/>
    <w:rsid w:val="007D50B0"/>
    <w:rsid w:val="007D5901"/>
    <w:rsid w:val="007D5FA7"/>
    <w:rsid w:val="007D62C9"/>
    <w:rsid w:val="007D7526"/>
    <w:rsid w:val="007D7B46"/>
    <w:rsid w:val="007E0022"/>
    <w:rsid w:val="007E1E7A"/>
    <w:rsid w:val="007E26CF"/>
    <w:rsid w:val="007E2917"/>
    <w:rsid w:val="007E331C"/>
    <w:rsid w:val="007E4610"/>
    <w:rsid w:val="007E4715"/>
    <w:rsid w:val="007E505B"/>
    <w:rsid w:val="007E52C5"/>
    <w:rsid w:val="007E6E23"/>
    <w:rsid w:val="007E7091"/>
    <w:rsid w:val="007E73F4"/>
    <w:rsid w:val="007E77D9"/>
    <w:rsid w:val="007F0CB8"/>
    <w:rsid w:val="007F0D21"/>
    <w:rsid w:val="007F172A"/>
    <w:rsid w:val="007F3646"/>
    <w:rsid w:val="007F4ED4"/>
    <w:rsid w:val="007F540C"/>
    <w:rsid w:val="007F5456"/>
    <w:rsid w:val="007F6BA7"/>
    <w:rsid w:val="00800B85"/>
    <w:rsid w:val="00800EFF"/>
    <w:rsid w:val="008019D4"/>
    <w:rsid w:val="00801A6E"/>
    <w:rsid w:val="0080335E"/>
    <w:rsid w:val="00803A49"/>
    <w:rsid w:val="00803FAE"/>
    <w:rsid w:val="00804297"/>
    <w:rsid w:val="008052D9"/>
    <w:rsid w:val="0080564D"/>
    <w:rsid w:val="00805667"/>
    <w:rsid w:val="00805CC2"/>
    <w:rsid w:val="0080605F"/>
    <w:rsid w:val="00806ACB"/>
    <w:rsid w:val="00806C91"/>
    <w:rsid w:val="00807786"/>
    <w:rsid w:val="00807951"/>
    <w:rsid w:val="008100FD"/>
    <w:rsid w:val="00810801"/>
    <w:rsid w:val="00810911"/>
    <w:rsid w:val="0081137B"/>
    <w:rsid w:val="00811750"/>
    <w:rsid w:val="0081186A"/>
    <w:rsid w:val="00811FCB"/>
    <w:rsid w:val="008121CF"/>
    <w:rsid w:val="00812232"/>
    <w:rsid w:val="0081341C"/>
    <w:rsid w:val="008137A9"/>
    <w:rsid w:val="0081394C"/>
    <w:rsid w:val="0081420C"/>
    <w:rsid w:val="00814314"/>
    <w:rsid w:val="00814381"/>
    <w:rsid w:val="008158D6"/>
    <w:rsid w:val="0081673D"/>
    <w:rsid w:val="00817196"/>
    <w:rsid w:val="00817441"/>
    <w:rsid w:val="00817857"/>
    <w:rsid w:val="00817C1E"/>
    <w:rsid w:val="00817D79"/>
    <w:rsid w:val="00817FEA"/>
    <w:rsid w:val="00820D90"/>
    <w:rsid w:val="00821225"/>
    <w:rsid w:val="00822132"/>
    <w:rsid w:val="008232DF"/>
    <w:rsid w:val="008235DB"/>
    <w:rsid w:val="00824AB4"/>
    <w:rsid w:val="00825C42"/>
    <w:rsid w:val="00825D25"/>
    <w:rsid w:val="008264D8"/>
    <w:rsid w:val="00827D6F"/>
    <w:rsid w:val="008310FD"/>
    <w:rsid w:val="0083124B"/>
    <w:rsid w:val="00833594"/>
    <w:rsid w:val="008343CD"/>
    <w:rsid w:val="008348A5"/>
    <w:rsid w:val="008348C8"/>
    <w:rsid w:val="00834C04"/>
    <w:rsid w:val="00834F8B"/>
    <w:rsid w:val="0083536F"/>
    <w:rsid w:val="00835B91"/>
    <w:rsid w:val="00836F79"/>
    <w:rsid w:val="00837429"/>
    <w:rsid w:val="00837501"/>
    <w:rsid w:val="008376AC"/>
    <w:rsid w:val="008376CD"/>
    <w:rsid w:val="00840189"/>
    <w:rsid w:val="0084030B"/>
    <w:rsid w:val="008405D1"/>
    <w:rsid w:val="00840DD0"/>
    <w:rsid w:val="00841AEE"/>
    <w:rsid w:val="00843704"/>
    <w:rsid w:val="00843C05"/>
    <w:rsid w:val="008444E8"/>
    <w:rsid w:val="00844893"/>
    <w:rsid w:val="00844AEA"/>
    <w:rsid w:val="00844E80"/>
    <w:rsid w:val="00845AAD"/>
    <w:rsid w:val="00845BF3"/>
    <w:rsid w:val="00846FE7"/>
    <w:rsid w:val="008506B2"/>
    <w:rsid w:val="00850C8C"/>
    <w:rsid w:val="008510D9"/>
    <w:rsid w:val="00852941"/>
    <w:rsid w:val="00852AB4"/>
    <w:rsid w:val="00852C49"/>
    <w:rsid w:val="008530F9"/>
    <w:rsid w:val="00853262"/>
    <w:rsid w:val="008534AE"/>
    <w:rsid w:val="00853FFB"/>
    <w:rsid w:val="0085455C"/>
    <w:rsid w:val="00854F97"/>
    <w:rsid w:val="00856626"/>
    <w:rsid w:val="00856911"/>
    <w:rsid w:val="00857F0A"/>
    <w:rsid w:val="0086166E"/>
    <w:rsid w:val="00861B7F"/>
    <w:rsid w:val="00861E8F"/>
    <w:rsid w:val="008622F8"/>
    <w:rsid w:val="0086311F"/>
    <w:rsid w:val="00863C50"/>
    <w:rsid w:val="00865E55"/>
    <w:rsid w:val="0086613E"/>
    <w:rsid w:val="008666F8"/>
    <w:rsid w:val="00866F9B"/>
    <w:rsid w:val="008677FD"/>
    <w:rsid w:val="008678A4"/>
    <w:rsid w:val="008706D4"/>
    <w:rsid w:val="00870F8A"/>
    <w:rsid w:val="008719A4"/>
    <w:rsid w:val="00871CBB"/>
    <w:rsid w:val="00871D23"/>
    <w:rsid w:val="00872104"/>
    <w:rsid w:val="008738E5"/>
    <w:rsid w:val="00873DB0"/>
    <w:rsid w:val="00874312"/>
    <w:rsid w:val="0087437C"/>
    <w:rsid w:val="008748BF"/>
    <w:rsid w:val="00874F2A"/>
    <w:rsid w:val="0087500D"/>
    <w:rsid w:val="00875082"/>
    <w:rsid w:val="0087556F"/>
    <w:rsid w:val="00875CD7"/>
    <w:rsid w:val="00876B4D"/>
    <w:rsid w:val="00877BAA"/>
    <w:rsid w:val="00877F18"/>
    <w:rsid w:val="008801A8"/>
    <w:rsid w:val="00880D54"/>
    <w:rsid w:val="00882DA5"/>
    <w:rsid w:val="00885B55"/>
    <w:rsid w:val="008871F9"/>
    <w:rsid w:val="00887472"/>
    <w:rsid w:val="00890716"/>
    <w:rsid w:val="00893557"/>
    <w:rsid w:val="00893684"/>
    <w:rsid w:val="00894711"/>
    <w:rsid w:val="00894A88"/>
    <w:rsid w:val="008952BE"/>
    <w:rsid w:val="00895386"/>
    <w:rsid w:val="00895E58"/>
    <w:rsid w:val="008A062F"/>
    <w:rsid w:val="008A1AAE"/>
    <w:rsid w:val="008A21FF"/>
    <w:rsid w:val="008A2CE2"/>
    <w:rsid w:val="008A30AC"/>
    <w:rsid w:val="008A3234"/>
    <w:rsid w:val="008A44B8"/>
    <w:rsid w:val="008A4CD0"/>
    <w:rsid w:val="008A51A8"/>
    <w:rsid w:val="008A53B4"/>
    <w:rsid w:val="008A54C7"/>
    <w:rsid w:val="008A62BE"/>
    <w:rsid w:val="008A646D"/>
    <w:rsid w:val="008A6B0D"/>
    <w:rsid w:val="008A6B33"/>
    <w:rsid w:val="008A742D"/>
    <w:rsid w:val="008A77D8"/>
    <w:rsid w:val="008A794A"/>
    <w:rsid w:val="008B047F"/>
    <w:rsid w:val="008B0483"/>
    <w:rsid w:val="008B085B"/>
    <w:rsid w:val="008B0EF8"/>
    <w:rsid w:val="008B120C"/>
    <w:rsid w:val="008B15B6"/>
    <w:rsid w:val="008B4348"/>
    <w:rsid w:val="008B51A0"/>
    <w:rsid w:val="008B5375"/>
    <w:rsid w:val="008B557A"/>
    <w:rsid w:val="008B592A"/>
    <w:rsid w:val="008B5AF9"/>
    <w:rsid w:val="008B5B29"/>
    <w:rsid w:val="008B6325"/>
    <w:rsid w:val="008B64BB"/>
    <w:rsid w:val="008B650C"/>
    <w:rsid w:val="008B69C6"/>
    <w:rsid w:val="008B6FDA"/>
    <w:rsid w:val="008B7B5C"/>
    <w:rsid w:val="008C0C99"/>
    <w:rsid w:val="008C2017"/>
    <w:rsid w:val="008C2919"/>
    <w:rsid w:val="008C2A4F"/>
    <w:rsid w:val="008C2BAF"/>
    <w:rsid w:val="008C2FE4"/>
    <w:rsid w:val="008C35A0"/>
    <w:rsid w:val="008C3FE2"/>
    <w:rsid w:val="008C41F1"/>
    <w:rsid w:val="008C426A"/>
    <w:rsid w:val="008C4958"/>
    <w:rsid w:val="008C4BAA"/>
    <w:rsid w:val="008C6AE8"/>
    <w:rsid w:val="008C74FA"/>
    <w:rsid w:val="008C7573"/>
    <w:rsid w:val="008D0038"/>
    <w:rsid w:val="008D08DA"/>
    <w:rsid w:val="008D1290"/>
    <w:rsid w:val="008D1A43"/>
    <w:rsid w:val="008D2A76"/>
    <w:rsid w:val="008D2D66"/>
    <w:rsid w:val="008D34F1"/>
    <w:rsid w:val="008D39D8"/>
    <w:rsid w:val="008D4139"/>
    <w:rsid w:val="008D45E4"/>
    <w:rsid w:val="008D5438"/>
    <w:rsid w:val="008D6D1A"/>
    <w:rsid w:val="008D6FE8"/>
    <w:rsid w:val="008E065E"/>
    <w:rsid w:val="008E0927"/>
    <w:rsid w:val="008E1909"/>
    <w:rsid w:val="008E571F"/>
    <w:rsid w:val="008E5E0B"/>
    <w:rsid w:val="008E72E3"/>
    <w:rsid w:val="008F027A"/>
    <w:rsid w:val="008F035B"/>
    <w:rsid w:val="008F099E"/>
    <w:rsid w:val="008F1DFF"/>
    <w:rsid w:val="008F1EAB"/>
    <w:rsid w:val="008F2784"/>
    <w:rsid w:val="008F2C73"/>
    <w:rsid w:val="008F33DC"/>
    <w:rsid w:val="008F3EA4"/>
    <w:rsid w:val="008F4641"/>
    <w:rsid w:val="008F4739"/>
    <w:rsid w:val="008F477F"/>
    <w:rsid w:val="008F6912"/>
    <w:rsid w:val="008F6C3A"/>
    <w:rsid w:val="008F768E"/>
    <w:rsid w:val="008F7993"/>
    <w:rsid w:val="00900D2E"/>
    <w:rsid w:val="009014DF"/>
    <w:rsid w:val="009015FB"/>
    <w:rsid w:val="00901829"/>
    <w:rsid w:val="0090206F"/>
    <w:rsid w:val="00902208"/>
    <w:rsid w:val="00902350"/>
    <w:rsid w:val="0090336B"/>
    <w:rsid w:val="009038FB"/>
    <w:rsid w:val="00903CB8"/>
    <w:rsid w:val="009041AB"/>
    <w:rsid w:val="009041DE"/>
    <w:rsid w:val="00904D52"/>
    <w:rsid w:val="0090515D"/>
    <w:rsid w:val="009053AA"/>
    <w:rsid w:val="00905768"/>
    <w:rsid w:val="009066BB"/>
    <w:rsid w:val="00906939"/>
    <w:rsid w:val="009078BD"/>
    <w:rsid w:val="00910789"/>
    <w:rsid w:val="00910B7D"/>
    <w:rsid w:val="0091157F"/>
    <w:rsid w:val="00911DFB"/>
    <w:rsid w:val="00912BB8"/>
    <w:rsid w:val="00912FFB"/>
    <w:rsid w:val="009130B1"/>
    <w:rsid w:val="0091386D"/>
    <w:rsid w:val="009139D9"/>
    <w:rsid w:val="00913A6D"/>
    <w:rsid w:val="00914AD8"/>
    <w:rsid w:val="00914DB8"/>
    <w:rsid w:val="00915345"/>
    <w:rsid w:val="009158BD"/>
    <w:rsid w:val="00915C9C"/>
    <w:rsid w:val="00915FEE"/>
    <w:rsid w:val="00916079"/>
    <w:rsid w:val="009161D1"/>
    <w:rsid w:val="00916E93"/>
    <w:rsid w:val="009171C2"/>
    <w:rsid w:val="00917CE9"/>
    <w:rsid w:val="00917E14"/>
    <w:rsid w:val="00920655"/>
    <w:rsid w:val="00920BF2"/>
    <w:rsid w:val="00922010"/>
    <w:rsid w:val="00922BFB"/>
    <w:rsid w:val="00923D5A"/>
    <w:rsid w:val="0092482D"/>
    <w:rsid w:val="0092521A"/>
    <w:rsid w:val="00925515"/>
    <w:rsid w:val="00925FFA"/>
    <w:rsid w:val="00930B0F"/>
    <w:rsid w:val="00930F52"/>
    <w:rsid w:val="0093125F"/>
    <w:rsid w:val="00931A19"/>
    <w:rsid w:val="00931BD9"/>
    <w:rsid w:val="00933B2F"/>
    <w:rsid w:val="009351FA"/>
    <w:rsid w:val="009368F3"/>
    <w:rsid w:val="00937143"/>
    <w:rsid w:val="009406CC"/>
    <w:rsid w:val="00940736"/>
    <w:rsid w:val="00940D99"/>
    <w:rsid w:val="00941636"/>
    <w:rsid w:val="0094301D"/>
    <w:rsid w:val="00943742"/>
    <w:rsid w:val="009440AC"/>
    <w:rsid w:val="00944258"/>
    <w:rsid w:val="0094430A"/>
    <w:rsid w:val="00945541"/>
    <w:rsid w:val="00945C05"/>
    <w:rsid w:val="0094605A"/>
    <w:rsid w:val="00946259"/>
    <w:rsid w:val="00946945"/>
    <w:rsid w:val="00946F05"/>
    <w:rsid w:val="00947713"/>
    <w:rsid w:val="00950654"/>
    <w:rsid w:val="009509D7"/>
    <w:rsid w:val="00950DE7"/>
    <w:rsid w:val="00951B05"/>
    <w:rsid w:val="00951DCA"/>
    <w:rsid w:val="00952101"/>
    <w:rsid w:val="00953920"/>
    <w:rsid w:val="00953D47"/>
    <w:rsid w:val="009540A5"/>
    <w:rsid w:val="00954986"/>
    <w:rsid w:val="0095681E"/>
    <w:rsid w:val="009572D1"/>
    <w:rsid w:val="009572D4"/>
    <w:rsid w:val="00957DBD"/>
    <w:rsid w:val="00960660"/>
    <w:rsid w:val="00960BD4"/>
    <w:rsid w:val="00960DDE"/>
    <w:rsid w:val="00961446"/>
    <w:rsid w:val="00961921"/>
    <w:rsid w:val="00963193"/>
    <w:rsid w:val="00963381"/>
    <w:rsid w:val="009639AF"/>
    <w:rsid w:val="0096430A"/>
    <w:rsid w:val="009644AF"/>
    <w:rsid w:val="0096554B"/>
    <w:rsid w:val="0096584A"/>
    <w:rsid w:val="009668A9"/>
    <w:rsid w:val="00966C75"/>
    <w:rsid w:val="009672D8"/>
    <w:rsid w:val="009675E6"/>
    <w:rsid w:val="00971895"/>
    <w:rsid w:val="00971F08"/>
    <w:rsid w:val="00972AE7"/>
    <w:rsid w:val="00973C7F"/>
    <w:rsid w:val="00973CBF"/>
    <w:rsid w:val="0097465E"/>
    <w:rsid w:val="00975456"/>
    <w:rsid w:val="0097603D"/>
    <w:rsid w:val="00976949"/>
    <w:rsid w:val="00976D66"/>
    <w:rsid w:val="00980477"/>
    <w:rsid w:val="009805F3"/>
    <w:rsid w:val="009815DB"/>
    <w:rsid w:val="00981FE7"/>
    <w:rsid w:val="00982418"/>
    <w:rsid w:val="009825EA"/>
    <w:rsid w:val="0098269E"/>
    <w:rsid w:val="00982C49"/>
    <w:rsid w:val="00982FAF"/>
    <w:rsid w:val="009831A4"/>
    <w:rsid w:val="00983315"/>
    <w:rsid w:val="009846B2"/>
    <w:rsid w:val="00985253"/>
    <w:rsid w:val="009853B3"/>
    <w:rsid w:val="0098597F"/>
    <w:rsid w:val="00986822"/>
    <w:rsid w:val="009869AF"/>
    <w:rsid w:val="00986ED7"/>
    <w:rsid w:val="00990630"/>
    <w:rsid w:val="009910BC"/>
    <w:rsid w:val="009912B5"/>
    <w:rsid w:val="009914D7"/>
    <w:rsid w:val="00991761"/>
    <w:rsid w:val="00994DCA"/>
    <w:rsid w:val="00995588"/>
    <w:rsid w:val="00995919"/>
    <w:rsid w:val="00995D66"/>
    <w:rsid w:val="00995DCD"/>
    <w:rsid w:val="009960EC"/>
    <w:rsid w:val="009970DD"/>
    <w:rsid w:val="00997960"/>
    <w:rsid w:val="00997AD6"/>
    <w:rsid w:val="009A0FBA"/>
    <w:rsid w:val="009A1601"/>
    <w:rsid w:val="009A1FFA"/>
    <w:rsid w:val="009A34B5"/>
    <w:rsid w:val="009A3940"/>
    <w:rsid w:val="009A3A38"/>
    <w:rsid w:val="009A4167"/>
    <w:rsid w:val="009A44F0"/>
    <w:rsid w:val="009A462D"/>
    <w:rsid w:val="009A475C"/>
    <w:rsid w:val="009A5CBA"/>
    <w:rsid w:val="009A6241"/>
    <w:rsid w:val="009A69AE"/>
    <w:rsid w:val="009B0111"/>
    <w:rsid w:val="009B147A"/>
    <w:rsid w:val="009B168F"/>
    <w:rsid w:val="009B1F30"/>
    <w:rsid w:val="009B2B58"/>
    <w:rsid w:val="009B36E0"/>
    <w:rsid w:val="009B3AC2"/>
    <w:rsid w:val="009B40C9"/>
    <w:rsid w:val="009B416C"/>
    <w:rsid w:val="009B4DF4"/>
    <w:rsid w:val="009B527E"/>
    <w:rsid w:val="009B564E"/>
    <w:rsid w:val="009B62C6"/>
    <w:rsid w:val="009B7200"/>
    <w:rsid w:val="009B72CA"/>
    <w:rsid w:val="009B7A39"/>
    <w:rsid w:val="009B7E87"/>
    <w:rsid w:val="009C21F4"/>
    <w:rsid w:val="009C2D40"/>
    <w:rsid w:val="009C304C"/>
    <w:rsid w:val="009C320F"/>
    <w:rsid w:val="009C35F2"/>
    <w:rsid w:val="009C36BC"/>
    <w:rsid w:val="009C403E"/>
    <w:rsid w:val="009C46BB"/>
    <w:rsid w:val="009C5998"/>
    <w:rsid w:val="009D0C89"/>
    <w:rsid w:val="009D24AF"/>
    <w:rsid w:val="009D2A39"/>
    <w:rsid w:val="009D35E9"/>
    <w:rsid w:val="009D37C1"/>
    <w:rsid w:val="009D3E13"/>
    <w:rsid w:val="009D4315"/>
    <w:rsid w:val="009D475D"/>
    <w:rsid w:val="009D4FF0"/>
    <w:rsid w:val="009D6029"/>
    <w:rsid w:val="009D703C"/>
    <w:rsid w:val="009D718F"/>
    <w:rsid w:val="009E068F"/>
    <w:rsid w:val="009E0A8D"/>
    <w:rsid w:val="009E0C66"/>
    <w:rsid w:val="009E1018"/>
    <w:rsid w:val="009E1025"/>
    <w:rsid w:val="009E14E0"/>
    <w:rsid w:val="009E1A1A"/>
    <w:rsid w:val="009E2A5E"/>
    <w:rsid w:val="009E35DB"/>
    <w:rsid w:val="009E364C"/>
    <w:rsid w:val="009E40BA"/>
    <w:rsid w:val="009E419E"/>
    <w:rsid w:val="009E47A3"/>
    <w:rsid w:val="009E4B73"/>
    <w:rsid w:val="009E4BB8"/>
    <w:rsid w:val="009E53C9"/>
    <w:rsid w:val="009E5532"/>
    <w:rsid w:val="009E5ADF"/>
    <w:rsid w:val="009E6420"/>
    <w:rsid w:val="009E6FC0"/>
    <w:rsid w:val="009E75A8"/>
    <w:rsid w:val="009F08F3"/>
    <w:rsid w:val="009F0DAD"/>
    <w:rsid w:val="009F2333"/>
    <w:rsid w:val="009F2FF3"/>
    <w:rsid w:val="009F3033"/>
    <w:rsid w:val="009F3397"/>
    <w:rsid w:val="009F344F"/>
    <w:rsid w:val="009F3E48"/>
    <w:rsid w:val="009F4660"/>
    <w:rsid w:val="009F481F"/>
    <w:rsid w:val="009F5129"/>
    <w:rsid w:val="009F6C97"/>
    <w:rsid w:val="009F6E86"/>
    <w:rsid w:val="009F7942"/>
    <w:rsid w:val="00A01D66"/>
    <w:rsid w:val="00A0212D"/>
    <w:rsid w:val="00A02637"/>
    <w:rsid w:val="00A02CED"/>
    <w:rsid w:val="00A0476B"/>
    <w:rsid w:val="00A048A8"/>
    <w:rsid w:val="00A04F49"/>
    <w:rsid w:val="00A0516C"/>
    <w:rsid w:val="00A0549D"/>
    <w:rsid w:val="00A05B0C"/>
    <w:rsid w:val="00A05CE3"/>
    <w:rsid w:val="00A10379"/>
    <w:rsid w:val="00A10960"/>
    <w:rsid w:val="00A121C4"/>
    <w:rsid w:val="00A122E5"/>
    <w:rsid w:val="00A13E54"/>
    <w:rsid w:val="00A142EB"/>
    <w:rsid w:val="00A149BD"/>
    <w:rsid w:val="00A157AA"/>
    <w:rsid w:val="00A1674E"/>
    <w:rsid w:val="00A172A6"/>
    <w:rsid w:val="00A17701"/>
    <w:rsid w:val="00A17F63"/>
    <w:rsid w:val="00A2052C"/>
    <w:rsid w:val="00A21325"/>
    <w:rsid w:val="00A216BF"/>
    <w:rsid w:val="00A2193B"/>
    <w:rsid w:val="00A2255E"/>
    <w:rsid w:val="00A22F85"/>
    <w:rsid w:val="00A23466"/>
    <w:rsid w:val="00A2351A"/>
    <w:rsid w:val="00A24077"/>
    <w:rsid w:val="00A24937"/>
    <w:rsid w:val="00A24B49"/>
    <w:rsid w:val="00A25656"/>
    <w:rsid w:val="00A25A3D"/>
    <w:rsid w:val="00A25F2F"/>
    <w:rsid w:val="00A264A9"/>
    <w:rsid w:val="00A270D6"/>
    <w:rsid w:val="00A273CD"/>
    <w:rsid w:val="00A2744E"/>
    <w:rsid w:val="00A27785"/>
    <w:rsid w:val="00A27C60"/>
    <w:rsid w:val="00A30187"/>
    <w:rsid w:val="00A32887"/>
    <w:rsid w:val="00A32A23"/>
    <w:rsid w:val="00A334EC"/>
    <w:rsid w:val="00A3371A"/>
    <w:rsid w:val="00A3448A"/>
    <w:rsid w:val="00A348FD"/>
    <w:rsid w:val="00A36297"/>
    <w:rsid w:val="00A377EA"/>
    <w:rsid w:val="00A37860"/>
    <w:rsid w:val="00A37AA1"/>
    <w:rsid w:val="00A404CE"/>
    <w:rsid w:val="00A40AF9"/>
    <w:rsid w:val="00A40B8D"/>
    <w:rsid w:val="00A41E2B"/>
    <w:rsid w:val="00A42316"/>
    <w:rsid w:val="00A42EFB"/>
    <w:rsid w:val="00A43246"/>
    <w:rsid w:val="00A435BA"/>
    <w:rsid w:val="00A44950"/>
    <w:rsid w:val="00A45AD0"/>
    <w:rsid w:val="00A45B74"/>
    <w:rsid w:val="00A45E2A"/>
    <w:rsid w:val="00A47E50"/>
    <w:rsid w:val="00A50B90"/>
    <w:rsid w:val="00A51A14"/>
    <w:rsid w:val="00A51D65"/>
    <w:rsid w:val="00A52449"/>
    <w:rsid w:val="00A52E1D"/>
    <w:rsid w:val="00A52FCD"/>
    <w:rsid w:val="00A53C7E"/>
    <w:rsid w:val="00A541B2"/>
    <w:rsid w:val="00A5685B"/>
    <w:rsid w:val="00A57BE4"/>
    <w:rsid w:val="00A57FC9"/>
    <w:rsid w:val="00A602DE"/>
    <w:rsid w:val="00A607AB"/>
    <w:rsid w:val="00A60E63"/>
    <w:rsid w:val="00A61499"/>
    <w:rsid w:val="00A614C3"/>
    <w:rsid w:val="00A61EDA"/>
    <w:rsid w:val="00A62273"/>
    <w:rsid w:val="00A623A2"/>
    <w:rsid w:val="00A6261D"/>
    <w:rsid w:val="00A62A77"/>
    <w:rsid w:val="00A63483"/>
    <w:rsid w:val="00A64DB3"/>
    <w:rsid w:val="00A657D7"/>
    <w:rsid w:val="00A65B57"/>
    <w:rsid w:val="00A660AC"/>
    <w:rsid w:val="00A6676E"/>
    <w:rsid w:val="00A66F55"/>
    <w:rsid w:val="00A6762B"/>
    <w:rsid w:val="00A67E6C"/>
    <w:rsid w:val="00A7071E"/>
    <w:rsid w:val="00A708DF"/>
    <w:rsid w:val="00A71373"/>
    <w:rsid w:val="00A71A00"/>
    <w:rsid w:val="00A71B99"/>
    <w:rsid w:val="00A71CB5"/>
    <w:rsid w:val="00A71DBA"/>
    <w:rsid w:val="00A723BD"/>
    <w:rsid w:val="00A72DCD"/>
    <w:rsid w:val="00A739D0"/>
    <w:rsid w:val="00A73DAD"/>
    <w:rsid w:val="00A761D4"/>
    <w:rsid w:val="00A7696C"/>
    <w:rsid w:val="00A772A1"/>
    <w:rsid w:val="00A77943"/>
    <w:rsid w:val="00A77EC4"/>
    <w:rsid w:val="00A80180"/>
    <w:rsid w:val="00A80698"/>
    <w:rsid w:val="00A8109F"/>
    <w:rsid w:val="00A81C6F"/>
    <w:rsid w:val="00A84554"/>
    <w:rsid w:val="00A8479A"/>
    <w:rsid w:val="00A849BD"/>
    <w:rsid w:val="00A84F18"/>
    <w:rsid w:val="00A858AB"/>
    <w:rsid w:val="00A87FD4"/>
    <w:rsid w:val="00A90834"/>
    <w:rsid w:val="00A919CD"/>
    <w:rsid w:val="00A9209B"/>
    <w:rsid w:val="00A92879"/>
    <w:rsid w:val="00A92A56"/>
    <w:rsid w:val="00A9442A"/>
    <w:rsid w:val="00A94979"/>
    <w:rsid w:val="00A949E2"/>
    <w:rsid w:val="00A94A5A"/>
    <w:rsid w:val="00A958FB"/>
    <w:rsid w:val="00A96D82"/>
    <w:rsid w:val="00A96F8C"/>
    <w:rsid w:val="00A97169"/>
    <w:rsid w:val="00AA016F"/>
    <w:rsid w:val="00AA09BB"/>
    <w:rsid w:val="00AA1ED6"/>
    <w:rsid w:val="00AA251E"/>
    <w:rsid w:val="00AA4792"/>
    <w:rsid w:val="00AA4818"/>
    <w:rsid w:val="00AA51D6"/>
    <w:rsid w:val="00AA52B1"/>
    <w:rsid w:val="00AA5EC7"/>
    <w:rsid w:val="00AA637D"/>
    <w:rsid w:val="00AA64B8"/>
    <w:rsid w:val="00AB0BC8"/>
    <w:rsid w:val="00AB0E01"/>
    <w:rsid w:val="00AB11CA"/>
    <w:rsid w:val="00AB14D9"/>
    <w:rsid w:val="00AB2868"/>
    <w:rsid w:val="00AB2A6D"/>
    <w:rsid w:val="00AB2C3F"/>
    <w:rsid w:val="00AB4237"/>
    <w:rsid w:val="00AB441F"/>
    <w:rsid w:val="00AB44FE"/>
    <w:rsid w:val="00AB4AB8"/>
    <w:rsid w:val="00AB4E1F"/>
    <w:rsid w:val="00AB55B5"/>
    <w:rsid w:val="00AB655E"/>
    <w:rsid w:val="00AC007F"/>
    <w:rsid w:val="00AC1E8C"/>
    <w:rsid w:val="00AC2ECD"/>
    <w:rsid w:val="00AC3119"/>
    <w:rsid w:val="00AC3974"/>
    <w:rsid w:val="00AC4198"/>
    <w:rsid w:val="00AC41C2"/>
    <w:rsid w:val="00AC49FB"/>
    <w:rsid w:val="00AC5A10"/>
    <w:rsid w:val="00AC5FDF"/>
    <w:rsid w:val="00AC6281"/>
    <w:rsid w:val="00AC6CCA"/>
    <w:rsid w:val="00AC7069"/>
    <w:rsid w:val="00AD0AA3"/>
    <w:rsid w:val="00AD1865"/>
    <w:rsid w:val="00AD21BE"/>
    <w:rsid w:val="00AD22EB"/>
    <w:rsid w:val="00AD31AC"/>
    <w:rsid w:val="00AD38EE"/>
    <w:rsid w:val="00AD3F94"/>
    <w:rsid w:val="00AD4A5A"/>
    <w:rsid w:val="00AD4FB2"/>
    <w:rsid w:val="00AD561B"/>
    <w:rsid w:val="00AD5D48"/>
    <w:rsid w:val="00AD70D9"/>
    <w:rsid w:val="00AE0574"/>
    <w:rsid w:val="00AE0B3C"/>
    <w:rsid w:val="00AE20E9"/>
    <w:rsid w:val="00AE241C"/>
    <w:rsid w:val="00AE262A"/>
    <w:rsid w:val="00AE27AC"/>
    <w:rsid w:val="00AE3743"/>
    <w:rsid w:val="00AE4082"/>
    <w:rsid w:val="00AE40E0"/>
    <w:rsid w:val="00AE454A"/>
    <w:rsid w:val="00AE4DBA"/>
    <w:rsid w:val="00AE4F07"/>
    <w:rsid w:val="00AE674C"/>
    <w:rsid w:val="00AF1841"/>
    <w:rsid w:val="00AF1C5D"/>
    <w:rsid w:val="00AF1DB3"/>
    <w:rsid w:val="00AF205C"/>
    <w:rsid w:val="00AF2792"/>
    <w:rsid w:val="00AF3E31"/>
    <w:rsid w:val="00AF42D7"/>
    <w:rsid w:val="00AF46CF"/>
    <w:rsid w:val="00AF4AFA"/>
    <w:rsid w:val="00AF60E4"/>
    <w:rsid w:val="00AF61D5"/>
    <w:rsid w:val="00AF72FC"/>
    <w:rsid w:val="00AF7443"/>
    <w:rsid w:val="00AF7976"/>
    <w:rsid w:val="00B0008B"/>
    <w:rsid w:val="00B006FE"/>
    <w:rsid w:val="00B007CB"/>
    <w:rsid w:val="00B00EA9"/>
    <w:rsid w:val="00B01585"/>
    <w:rsid w:val="00B0204A"/>
    <w:rsid w:val="00B02AA9"/>
    <w:rsid w:val="00B02FA3"/>
    <w:rsid w:val="00B05084"/>
    <w:rsid w:val="00B0619C"/>
    <w:rsid w:val="00B06CD9"/>
    <w:rsid w:val="00B06F52"/>
    <w:rsid w:val="00B10F03"/>
    <w:rsid w:val="00B11085"/>
    <w:rsid w:val="00B11E98"/>
    <w:rsid w:val="00B12BF3"/>
    <w:rsid w:val="00B1351F"/>
    <w:rsid w:val="00B13E02"/>
    <w:rsid w:val="00B14806"/>
    <w:rsid w:val="00B157F9"/>
    <w:rsid w:val="00B17A58"/>
    <w:rsid w:val="00B17D81"/>
    <w:rsid w:val="00B20256"/>
    <w:rsid w:val="00B20D09"/>
    <w:rsid w:val="00B218DA"/>
    <w:rsid w:val="00B231B6"/>
    <w:rsid w:val="00B239E1"/>
    <w:rsid w:val="00B242DB"/>
    <w:rsid w:val="00B2456A"/>
    <w:rsid w:val="00B26D6A"/>
    <w:rsid w:val="00B2763F"/>
    <w:rsid w:val="00B27AAC"/>
    <w:rsid w:val="00B30929"/>
    <w:rsid w:val="00B30998"/>
    <w:rsid w:val="00B30D12"/>
    <w:rsid w:val="00B33429"/>
    <w:rsid w:val="00B339A2"/>
    <w:rsid w:val="00B33D63"/>
    <w:rsid w:val="00B33FC1"/>
    <w:rsid w:val="00B3470D"/>
    <w:rsid w:val="00B3529D"/>
    <w:rsid w:val="00B35610"/>
    <w:rsid w:val="00B3587D"/>
    <w:rsid w:val="00B37257"/>
    <w:rsid w:val="00B372AA"/>
    <w:rsid w:val="00B372FD"/>
    <w:rsid w:val="00B3745E"/>
    <w:rsid w:val="00B37A2C"/>
    <w:rsid w:val="00B4043D"/>
    <w:rsid w:val="00B40445"/>
    <w:rsid w:val="00B405DB"/>
    <w:rsid w:val="00B40651"/>
    <w:rsid w:val="00B41273"/>
    <w:rsid w:val="00B41888"/>
    <w:rsid w:val="00B42725"/>
    <w:rsid w:val="00B438B9"/>
    <w:rsid w:val="00B4489A"/>
    <w:rsid w:val="00B44C2A"/>
    <w:rsid w:val="00B45686"/>
    <w:rsid w:val="00B45A52"/>
    <w:rsid w:val="00B46175"/>
    <w:rsid w:val="00B46332"/>
    <w:rsid w:val="00B4665D"/>
    <w:rsid w:val="00B4674D"/>
    <w:rsid w:val="00B46883"/>
    <w:rsid w:val="00B47FAC"/>
    <w:rsid w:val="00B507FC"/>
    <w:rsid w:val="00B51AD0"/>
    <w:rsid w:val="00B52B5A"/>
    <w:rsid w:val="00B52D6B"/>
    <w:rsid w:val="00B54003"/>
    <w:rsid w:val="00B55140"/>
    <w:rsid w:val="00B55284"/>
    <w:rsid w:val="00B555D7"/>
    <w:rsid w:val="00B55719"/>
    <w:rsid w:val="00B55890"/>
    <w:rsid w:val="00B561B0"/>
    <w:rsid w:val="00B569C0"/>
    <w:rsid w:val="00B6188F"/>
    <w:rsid w:val="00B61CC7"/>
    <w:rsid w:val="00B61D51"/>
    <w:rsid w:val="00B62037"/>
    <w:rsid w:val="00B6249A"/>
    <w:rsid w:val="00B62524"/>
    <w:rsid w:val="00B63042"/>
    <w:rsid w:val="00B645A4"/>
    <w:rsid w:val="00B64AC2"/>
    <w:rsid w:val="00B65A79"/>
    <w:rsid w:val="00B65B01"/>
    <w:rsid w:val="00B65CD2"/>
    <w:rsid w:val="00B660FC"/>
    <w:rsid w:val="00B661AF"/>
    <w:rsid w:val="00B664C7"/>
    <w:rsid w:val="00B673D0"/>
    <w:rsid w:val="00B6743F"/>
    <w:rsid w:val="00B709D2"/>
    <w:rsid w:val="00B71212"/>
    <w:rsid w:val="00B7274B"/>
    <w:rsid w:val="00B7291D"/>
    <w:rsid w:val="00B72A93"/>
    <w:rsid w:val="00B739F6"/>
    <w:rsid w:val="00B73CD9"/>
    <w:rsid w:val="00B7485C"/>
    <w:rsid w:val="00B753F2"/>
    <w:rsid w:val="00B76635"/>
    <w:rsid w:val="00B76743"/>
    <w:rsid w:val="00B770B8"/>
    <w:rsid w:val="00B775EE"/>
    <w:rsid w:val="00B77EC3"/>
    <w:rsid w:val="00B808DF"/>
    <w:rsid w:val="00B81A6C"/>
    <w:rsid w:val="00B81B51"/>
    <w:rsid w:val="00B824AB"/>
    <w:rsid w:val="00B828E0"/>
    <w:rsid w:val="00B83BBE"/>
    <w:rsid w:val="00B84615"/>
    <w:rsid w:val="00B85804"/>
    <w:rsid w:val="00B859A7"/>
    <w:rsid w:val="00B85B08"/>
    <w:rsid w:val="00B85DE5"/>
    <w:rsid w:val="00B86B47"/>
    <w:rsid w:val="00B870B6"/>
    <w:rsid w:val="00B872E6"/>
    <w:rsid w:val="00B90087"/>
    <w:rsid w:val="00B90C30"/>
    <w:rsid w:val="00B90F73"/>
    <w:rsid w:val="00B92ABA"/>
    <w:rsid w:val="00B93188"/>
    <w:rsid w:val="00B93B59"/>
    <w:rsid w:val="00B9406A"/>
    <w:rsid w:val="00B945C0"/>
    <w:rsid w:val="00B95363"/>
    <w:rsid w:val="00B956B1"/>
    <w:rsid w:val="00B95A07"/>
    <w:rsid w:val="00B95C56"/>
    <w:rsid w:val="00B96763"/>
    <w:rsid w:val="00B9700A"/>
    <w:rsid w:val="00B97880"/>
    <w:rsid w:val="00BA0844"/>
    <w:rsid w:val="00BA0CDE"/>
    <w:rsid w:val="00BA2280"/>
    <w:rsid w:val="00BA23A6"/>
    <w:rsid w:val="00BA27E9"/>
    <w:rsid w:val="00BA2A08"/>
    <w:rsid w:val="00BA2EF5"/>
    <w:rsid w:val="00BA3A69"/>
    <w:rsid w:val="00BA3C3B"/>
    <w:rsid w:val="00BA4AEB"/>
    <w:rsid w:val="00BA56D2"/>
    <w:rsid w:val="00BA6643"/>
    <w:rsid w:val="00BA6956"/>
    <w:rsid w:val="00BA73E6"/>
    <w:rsid w:val="00BA7404"/>
    <w:rsid w:val="00BA76E0"/>
    <w:rsid w:val="00BB109D"/>
    <w:rsid w:val="00BB1182"/>
    <w:rsid w:val="00BB168A"/>
    <w:rsid w:val="00BB1918"/>
    <w:rsid w:val="00BB1DDC"/>
    <w:rsid w:val="00BB2A25"/>
    <w:rsid w:val="00BB34C1"/>
    <w:rsid w:val="00BB3BC6"/>
    <w:rsid w:val="00BB3D21"/>
    <w:rsid w:val="00BB438C"/>
    <w:rsid w:val="00BB5015"/>
    <w:rsid w:val="00BB5137"/>
    <w:rsid w:val="00BB51E9"/>
    <w:rsid w:val="00BB5552"/>
    <w:rsid w:val="00BB5EE8"/>
    <w:rsid w:val="00BB6514"/>
    <w:rsid w:val="00BB6AE5"/>
    <w:rsid w:val="00BB77C1"/>
    <w:rsid w:val="00BB7A2C"/>
    <w:rsid w:val="00BC0FDC"/>
    <w:rsid w:val="00BC163F"/>
    <w:rsid w:val="00BC269C"/>
    <w:rsid w:val="00BC3053"/>
    <w:rsid w:val="00BC31D0"/>
    <w:rsid w:val="00BC33E4"/>
    <w:rsid w:val="00BC3B5C"/>
    <w:rsid w:val="00BC417E"/>
    <w:rsid w:val="00BC4D2E"/>
    <w:rsid w:val="00BC599D"/>
    <w:rsid w:val="00BC63DA"/>
    <w:rsid w:val="00BD1689"/>
    <w:rsid w:val="00BD1BB6"/>
    <w:rsid w:val="00BD2209"/>
    <w:rsid w:val="00BD266D"/>
    <w:rsid w:val="00BD2A07"/>
    <w:rsid w:val="00BD36A3"/>
    <w:rsid w:val="00BD462B"/>
    <w:rsid w:val="00BD48AC"/>
    <w:rsid w:val="00BD4B39"/>
    <w:rsid w:val="00BD5084"/>
    <w:rsid w:val="00BD56FC"/>
    <w:rsid w:val="00BD5CFF"/>
    <w:rsid w:val="00BD5F1A"/>
    <w:rsid w:val="00BE0556"/>
    <w:rsid w:val="00BE1234"/>
    <w:rsid w:val="00BE13A1"/>
    <w:rsid w:val="00BE17C1"/>
    <w:rsid w:val="00BE2728"/>
    <w:rsid w:val="00BE2FA6"/>
    <w:rsid w:val="00BE3054"/>
    <w:rsid w:val="00BE333F"/>
    <w:rsid w:val="00BE40D9"/>
    <w:rsid w:val="00BE4CA2"/>
    <w:rsid w:val="00BE5826"/>
    <w:rsid w:val="00BE63DF"/>
    <w:rsid w:val="00BE6866"/>
    <w:rsid w:val="00BE69F9"/>
    <w:rsid w:val="00BE7406"/>
    <w:rsid w:val="00BE7603"/>
    <w:rsid w:val="00BF057A"/>
    <w:rsid w:val="00BF0E2E"/>
    <w:rsid w:val="00BF3279"/>
    <w:rsid w:val="00BF5713"/>
    <w:rsid w:val="00BF6171"/>
    <w:rsid w:val="00BF6358"/>
    <w:rsid w:val="00BF63D2"/>
    <w:rsid w:val="00BF660C"/>
    <w:rsid w:val="00BF74C7"/>
    <w:rsid w:val="00BF7B78"/>
    <w:rsid w:val="00C008CE"/>
    <w:rsid w:val="00C00D6E"/>
    <w:rsid w:val="00C015F1"/>
    <w:rsid w:val="00C01BEC"/>
    <w:rsid w:val="00C01D17"/>
    <w:rsid w:val="00C01F33"/>
    <w:rsid w:val="00C02CC6"/>
    <w:rsid w:val="00C03789"/>
    <w:rsid w:val="00C040F7"/>
    <w:rsid w:val="00C041B0"/>
    <w:rsid w:val="00C04358"/>
    <w:rsid w:val="00C044AB"/>
    <w:rsid w:val="00C04707"/>
    <w:rsid w:val="00C04AB5"/>
    <w:rsid w:val="00C04F1D"/>
    <w:rsid w:val="00C05706"/>
    <w:rsid w:val="00C06E4F"/>
    <w:rsid w:val="00C07377"/>
    <w:rsid w:val="00C075DF"/>
    <w:rsid w:val="00C1037C"/>
    <w:rsid w:val="00C10478"/>
    <w:rsid w:val="00C108DC"/>
    <w:rsid w:val="00C10975"/>
    <w:rsid w:val="00C10B89"/>
    <w:rsid w:val="00C10E92"/>
    <w:rsid w:val="00C112EF"/>
    <w:rsid w:val="00C11336"/>
    <w:rsid w:val="00C1134A"/>
    <w:rsid w:val="00C12107"/>
    <w:rsid w:val="00C123B4"/>
    <w:rsid w:val="00C12491"/>
    <w:rsid w:val="00C12930"/>
    <w:rsid w:val="00C1458C"/>
    <w:rsid w:val="00C14B47"/>
    <w:rsid w:val="00C14D37"/>
    <w:rsid w:val="00C14D4B"/>
    <w:rsid w:val="00C1506E"/>
    <w:rsid w:val="00C154BB"/>
    <w:rsid w:val="00C16116"/>
    <w:rsid w:val="00C20A59"/>
    <w:rsid w:val="00C21A07"/>
    <w:rsid w:val="00C2213B"/>
    <w:rsid w:val="00C22B9C"/>
    <w:rsid w:val="00C22ECC"/>
    <w:rsid w:val="00C23CA1"/>
    <w:rsid w:val="00C2425F"/>
    <w:rsid w:val="00C24345"/>
    <w:rsid w:val="00C24ECA"/>
    <w:rsid w:val="00C25515"/>
    <w:rsid w:val="00C25535"/>
    <w:rsid w:val="00C26753"/>
    <w:rsid w:val="00C26919"/>
    <w:rsid w:val="00C272B3"/>
    <w:rsid w:val="00C27354"/>
    <w:rsid w:val="00C277D9"/>
    <w:rsid w:val="00C279B5"/>
    <w:rsid w:val="00C27C45"/>
    <w:rsid w:val="00C3208B"/>
    <w:rsid w:val="00C32A62"/>
    <w:rsid w:val="00C337D0"/>
    <w:rsid w:val="00C341A7"/>
    <w:rsid w:val="00C3601F"/>
    <w:rsid w:val="00C362F0"/>
    <w:rsid w:val="00C3719D"/>
    <w:rsid w:val="00C37A2B"/>
    <w:rsid w:val="00C4012D"/>
    <w:rsid w:val="00C401D0"/>
    <w:rsid w:val="00C403C9"/>
    <w:rsid w:val="00C40604"/>
    <w:rsid w:val="00C406E0"/>
    <w:rsid w:val="00C41D9F"/>
    <w:rsid w:val="00C41F70"/>
    <w:rsid w:val="00C4298D"/>
    <w:rsid w:val="00C42FB3"/>
    <w:rsid w:val="00C4352A"/>
    <w:rsid w:val="00C4736A"/>
    <w:rsid w:val="00C47B40"/>
    <w:rsid w:val="00C50EE5"/>
    <w:rsid w:val="00C50F8E"/>
    <w:rsid w:val="00C52BC8"/>
    <w:rsid w:val="00C53768"/>
    <w:rsid w:val="00C53D4E"/>
    <w:rsid w:val="00C545C6"/>
    <w:rsid w:val="00C54995"/>
    <w:rsid w:val="00C54D41"/>
    <w:rsid w:val="00C555CE"/>
    <w:rsid w:val="00C55E46"/>
    <w:rsid w:val="00C56568"/>
    <w:rsid w:val="00C56907"/>
    <w:rsid w:val="00C56CD5"/>
    <w:rsid w:val="00C57ADB"/>
    <w:rsid w:val="00C60783"/>
    <w:rsid w:val="00C6120F"/>
    <w:rsid w:val="00C61220"/>
    <w:rsid w:val="00C62B60"/>
    <w:rsid w:val="00C6320E"/>
    <w:rsid w:val="00C63F46"/>
    <w:rsid w:val="00C64032"/>
    <w:rsid w:val="00C64672"/>
    <w:rsid w:val="00C666A0"/>
    <w:rsid w:val="00C67477"/>
    <w:rsid w:val="00C70697"/>
    <w:rsid w:val="00C718A3"/>
    <w:rsid w:val="00C726BC"/>
    <w:rsid w:val="00C72EF4"/>
    <w:rsid w:val="00C73CD9"/>
    <w:rsid w:val="00C74C90"/>
    <w:rsid w:val="00C75598"/>
    <w:rsid w:val="00C75D2F"/>
    <w:rsid w:val="00C75D71"/>
    <w:rsid w:val="00C75FFE"/>
    <w:rsid w:val="00C7654F"/>
    <w:rsid w:val="00C767BE"/>
    <w:rsid w:val="00C76D59"/>
    <w:rsid w:val="00C76E3C"/>
    <w:rsid w:val="00C77223"/>
    <w:rsid w:val="00C77B2F"/>
    <w:rsid w:val="00C77C2F"/>
    <w:rsid w:val="00C77DB0"/>
    <w:rsid w:val="00C80356"/>
    <w:rsid w:val="00C812E3"/>
    <w:rsid w:val="00C81568"/>
    <w:rsid w:val="00C829AF"/>
    <w:rsid w:val="00C83157"/>
    <w:rsid w:val="00C843EF"/>
    <w:rsid w:val="00C848FF"/>
    <w:rsid w:val="00C85A0D"/>
    <w:rsid w:val="00C862A7"/>
    <w:rsid w:val="00C86696"/>
    <w:rsid w:val="00C87625"/>
    <w:rsid w:val="00C900DF"/>
    <w:rsid w:val="00C9010B"/>
    <w:rsid w:val="00C9027A"/>
    <w:rsid w:val="00C9068E"/>
    <w:rsid w:val="00C9081E"/>
    <w:rsid w:val="00C9174F"/>
    <w:rsid w:val="00C91B62"/>
    <w:rsid w:val="00C922BB"/>
    <w:rsid w:val="00C927E0"/>
    <w:rsid w:val="00C92F50"/>
    <w:rsid w:val="00C93C4B"/>
    <w:rsid w:val="00C93CEA"/>
    <w:rsid w:val="00C9412D"/>
    <w:rsid w:val="00C944AB"/>
    <w:rsid w:val="00C94EE6"/>
    <w:rsid w:val="00C94FB9"/>
    <w:rsid w:val="00C95B40"/>
    <w:rsid w:val="00C97AAD"/>
    <w:rsid w:val="00CA1ED8"/>
    <w:rsid w:val="00CA4628"/>
    <w:rsid w:val="00CA7CE2"/>
    <w:rsid w:val="00CB1796"/>
    <w:rsid w:val="00CB190D"/>
    <w:rsid w:val="00CB1F63"/>
    <w:rsid w:val="00CB4F70"/>
    <w:rsid w:val="00CB5E13"/>
    <w:rsid w:val="00CB603F"/>
    <w:rsid w:val="00CB61E7"/>
    <w:rsid w:val="00CB6820"/>
    <w:rsid w:val="00CB712B"/>
    <w:rsid w:val="00CB7170"/>
    <w:rsid w:val="00CC03C8"/>
    <w:rsid w:val="00CC040E"/>
    <w:rsid w:val="00CC0972"/>
    <w:rsid w:val="00CC0A03"/>
    <w:rsid w:val="00CC0D63"/>
    <w:rsid w:val="00CC0E48"/>
    <w:rsid w:val="00CC0F5F"/>
    <w:rsid w:val="00CC111F"/>
    <w:rsid w:val="00CC2011"/>
    <w:rsid w:val="00CC2F7B"/>
    <w:rsid w:val="00CC307B"/>
    <w:rsid w:val="00CC3EA0"/>
    <w:rsid w:val="00CC4898"/>
    <w:rsid w:val="00CC4A02"/>
    <w:rsid w:val="00CC79D6"/>
    <w:rsid w:val="00CC7B45"/>
    <w:rsid w:val="00CC7CB6"/>
    <w:rsid w:val="00CD00A7"/>
    <w:rsid w:val="00CD1188"/>
    <w:rsid w:val="00CD13B1"/>
    <w:rsid w:val="00CD1B61"/>
    <w:rsid w:val="00CD1EB6"/>
    <w:rsid w:val="00CD2ED1"/>
    <w:rsid w:val="00CD3348"/>
    <w:rsid w:val="00CD337B"/>
    <w:rsid w:val="00CD38DC"/>
    <w:rsid w:val="00CD42A3"/>
    <w:rsid w:val="00CD59E6"/>
    <w:rsid w:val="00CD5B31"/>
    <w:rsid w:val="00CD5D16"/>
    <w:rsid w:val="00CD5D67"/>
    <w:rsid w:val="00CD726C"/>
    <w:rsid w:val="00CD72F4"/>
    <w:rsid w:val="00CD79E3"/>
    <w:rsid w:val="00CD7ED7"/>
    <w:rsid w:val="00CE0424"/>
    <w:rsid w:val="00CE0B5D"/>
    <w:rsid w:val="00CE221B"/>
    <w:rsid w:val="00CE35A5"/>
    <w:rsid w:val="00CE371C"/>
    <w:rsid w:val="00CE68A9"/>
    <w:rsid w:val="00CE6FA5"/>
    <w:rsid w:val="00CE6FD1"/>
    <w:rsid w:val="00CE7554"/>
    <w:rsid w:val="00CE7561"/>
    <w:rsid w:val="00CE75C6"/>
    <w:rsid w:val="00CE7CB3"/>
    <w:rsid w:val="00CF0213"/>
    <w:rsid w:val="00CF0C9E"/>
    <w:rsid w:val="00CF1354"/>
    <w:rsid w:val="00CF1B33"/>
    <w:rsid w:val="00CF205D"/>
    <w:rsid w:val="00CF2456"/>
    <w:rsid w:val="00CF3B1F"/>
    <w:rsid w:val="00CF3BF6"/>
    <w:rsid w:val="00CF3DF6"/>
    <w:rsid w:val="00CF4797"/>
    <w:rsid w:val="00CF5625"/>
    <w:rsid w:val="00CF5805"/>
    <w:rsid w:val="00CF5DCE"/>
    <w:rsid w:val="00CF625B"/>
    <w:rsid w:val="00CF67C7"/>
    <w:rsid w:val="00CF687E"/>
    <w:rsid w:val="00CF6EAD"/>
    <w:rsid w:val="00CF70E2"/>
    <w:rsid w:val="00CF74AB"/>
    <w:rsid w:val="00CF7559"/>
    <w:rsid w:val="00CF7B01"/>
    <w:rsid w:val="00CF7F04"/>
    <w:rsid w:val="00CF7FF1"/>
    <w:rsid w:val="00D00DDE"/>
    <w:rsid w:val="00D014B4"/>
    <w:rsid w:val="00D01729"/>
    <w:rsid w:val="00D02319"/>
    <w:rsid w:val="00D02B51"/>
    <w:rsid w:val="00D02CCD"/>
    <w:rsid w:val="00D030F2"/>
    <w:rsid w:val="00D0319F"/>
    <w:rsid w:val="00D032B0"/>
    <w:rsid w:val="00D0330C"/>
    <w:rsid w:val="00D0349B"/>
    <w:rsid w:val="00D0461C"/>
    <w:rsid w:val="00D0608C"/>
    <w:rsid w:val="00D06197"/>
    <w:rsid w:val="00D06382"/>
    <w:rsid w:val="00D0734A"/>
    <w:rsid w:val="00D07E78"/>
    <w:rsid w:val="00D10249"/>
    <w:rsid w:val="00D10A06"/>
    <w:rsid w:val="00D115C3"/>
    <w:rsid w:val="00D11897"/>
    <w:rsid w:val="00D12629"/>
    <w:rsid w:val="00D13135"/>
    <w:rsid w:val="00D13E4E"/>
    <w:rsid w:val="00D15AD7"/>
    <w:rsid w:val="00D15AF5"/>
    <w:rsid w:val="00D1670E"/>
    <w:rsid w:val="00D168FB"/>
    <w:rsid w:val="00D169EB"/>
    <w:rsid w:val="00D16F08"/>
    <w:rsid w:val="00D16FAB"/>
    <w:rsid w:val="00D172D2"/>
    <w:rsid w:val="00D21C00"/>
    <w:rsid w:val="00D21E55"/>
    <w:rsid w:val="00D239A7"/>
    <w:rsid w:val="00D23F47"/>
    <w:rsid w:val="00D240C4"/>
    <w:rsid w:val="00D2461E"/>
    <w:rsid w:val="00D25752"/>
    <w:rsid w:val="00D26297"/>
    <w:rsid w:val="00D268FF"/>
    <w:rsid w:val="00D269C2"/>
    <w:rsid w:val="00D3036B"/>
    <w:rsid w:val="00D30483"/>
    <w:rsid w:val="00D3115F"/>
    <w:rsid w:val="00D32197"/>
    <w:rsid w:val="00D3284A"/>
    <w:rsid w:val="00D328BE"/>
    <w:rsid w:val="00D32B07"/>
    <w:rsid w:val="00D336F0"/>
    <w:rsid w:val="00D33D2D"/>
    <w:rsid w:val="00D3529A"/>
    <w:rsid w:val="00D3576C"/>
    <w:rsid w:val="00D360D9"/>
    <w:rsid w:val="00D366DB"/>
    <w:rsid w:val="00D36BE4"/>
    <w:rsid w:val="00D36E71"/>
    <w:rsid w:val="00D375D9"/>
    <w:rsid w:val="00D37D87"/>
    <w:rsid w:val="00D37FF7"/>
    <w:rsid w:val="00D406AF"/>
    <w:rsid w:val="00D40B33"/>
    <w:rsid w:val="00D40EF2"/>
    <w:rsid w:val="00D41397"/>
    <w:rsid w:val="00D41C85"/>
    <w:rsid w:val="00D42581"/>
    <w:rsid w:val="00D4318F"/>
    <w:rsid w:val="00D438BF"/>
    <w:rsid w:val="00D43B97"/>
    <w:rsid w:val="00D43D6F"/>
    <w:rsid w:val="00D440F8"/>
    <w:rsid w:val="00D442F1"/>
    <w:rsid w:val="00D4433E"/>
    <w:rsid w:val="00D446B6"/>
    <w:rsid w:val="00D45033"/>
    <w:rsid w:val="00D450E2"/>
    <w:rsid w:val="00D4559B"/>
    <w:rsid w:val="00D461AA"/>
    <w:rsid w:val="00D47470"/>
    <w:rsid w:val="00D47973"/>
    <w:rsid w:val="00D50F97"/>
    <w:rsid w:val="00D520AD"/>
    <w:rsid w:val="00D53966"/>
    <w:rsid w:val="00D546FF"/>
    <w:rsid w:val="00D55AD5"/>
    <w:rsid w:val="00D5639F"/>
    <w:rsid w:val="00D56431"/>
    <w:rsid w:val="00D5679F"/>
    <w:rsid w:val="00D576CA"/>
    <w:rsid w:val="00D57729"/>
    <w:rsid w:val="00D61AF5"/>
    <w:rsid w:val="00D629C5"/>
    <w:rsid w:val="00D63576"/>
    <w:rsid w:val="00D635C6"/>
    <w:rsid w:val="00D63842"/>
    <w:rsid w:val="00D6443E"/>
    <w:rsid w:val="00D652B5"/>
    <w:rsid w:val="00D653C4"/>
    <w:rsid w:val="00D655A8"/>
    <w:rsid w:val="00D66155"/>
    <w:rsid w:val="00D661C4"/>
    <w:rsid w:val="00D6650A"/>
    <w:rsid w:val="00D67861"/>
    <w:rsid w:val="00D705DE"/>
    <w:rsid w:val="00D708B0"/>
    <w:rsid w:val="00D71671"/>
    <w:rsid w:val="00D7210A"/>
    <w:rsid w:val="00D721DF"/>
    <w:rsid w:val="00D72A8C"/>
    <w:rsid w:val="00D73609"/>
    <w:rsid w:val="00D737EB"/>
    <w:rsid w:val="00D73A7A"/>
    <w:rsid w:val="00D7407B"/>
    <w:rsid w:val="00D746AA"/>
    <w:rsid w:val="00D749AF"/>
    <w:rsid w:val="00D760DD"/>
    <w:rsid w:val="00D763C0"/>
    <w:rsid w:val="00D77085"/>
    <w:rsid w:val="00D77B1D"/>
    <w:rsid w:val="00D8021F"/>
    <w:rsid w:val="00D80383"/>
    <w:rsid w:val="00D80AB6"/>
    <w:rsid w:val="00D81EF3"/>
    <w:rsid w:val="00D823C6"/>
    <w:rsid w:val="00D83A9D"/>
    <w:rsid w:val="00D83ADA"/>
    <w:rsid w:val="00D83CCF"/>
    <w:rsid w:val="00D84EA8"/>
    <w:rsid w:val="00D853BD"/>
    <w:rsid w:val="00D8584E"/>
    <w:rsid w:val="00D86CA3"/>
    <w:rsid w:val="00D871CE"/>
    <w:rsid w:val="00D87329"/>
    <w:rsid w:val="00D90545"/>
    <w:rsid w:val="00D905FB"/>
    <w:rsid w:val="00D90C98"/>
    <w:rsid w:val="00D91336"/>
    <w:rsid w:val="00D9196D"/>
    <w:rsid w:val="00D92982"/>
    <w:rsid w:val="00D93CDF"/>
    <w:rsid w:val="00D9404F"/>
    <w:rsid w:val="00D9449C"/>
    <w:rsid w:val="00D9524D"/>
    <w:rsid w:val="00D95426"/>
    <w:rsid w:val="00D97000"/>
    <w:rsid w:val="00D9734D"/>
    <w:rsid w:val="00DA0531"/>
    <w:rsid w:val="00DA076B"/>
    <w:rsid w:val="00DA088F"/>
    <w:rsid w:val="00DA1BEB"/>
    <w:rsid w:val="00DA2D6F"/>
    <w:rsid w:val="00DA305E"/>
    <w:rsid w:val="00DA306A"/>
    <w:rsid w:val="00DA30CA"/>
    <w:rsid w:val="00DA4784"/>
    <w:rsid w:val="00DA48B3"/>
    <w:rsid w:val="00DA4D3C"/>
    <w:rsid w:val="00DA4EAD"/>
    <w:rsid w:val="00DA4F7F"/>
    <w:rsid w:val="00DA52CC"/>
    <w:rsid w:val="00DA5417"/>
    <w:rsid w:val="00DA56E8"/>
    <w:rsid w:val="00DA6472"/>
    <w:rsid w:val="00DA6D19"/>
    <w:rsid w:val="00DA7024"/>
    <w:rsid w:val="00DA7A36"/>
    <w:rsid w:val="00DB0A9F"/>
    <w:rsid w:val="00DB138B"/>
    <w:rsid w:val="00DB1CAA"/>
    <w:rsid w:val="00DB2041"/>
    <w:rsid w:val="00DB31C5"/>
    <w:rsid w:val="00DB377D"/>
    <w:rsid w:val="00DB43A3"/>
    <w:rsid w:val="00DB4D94"/>
    <w:rsid w:val="00DB526E"/>
    <w:rsid w:val="00DB5915"/>
    <w:rsid w:val="00DB60B2"/>
    <w:rsid w:val="00DB67CB"/>
    <w:rsid w:val="00DB6A1E"/>
    <w:rsid w:val="00DC0DF0"/>
    <w:rsid w:val="00DC22FB"/>
    <w:rsid w:val="00DC2D36"/>
    <w:rsid w:val="00DC53EF"/>
    <w:rsid w:val="00DC6F0F"/>
    <w:rsid w:val="00DC7376"/>
    <w:rsid w:val="00DC7D1B"/>
    <w:rsid w:val="00DD0111"/>
    <w:rsid w:val="00DD0965"/>
    <w:rsid w:val="00DD1393"/>
    <w:rsid w:val="00DD50AD"/>
    <w:rsid w:val="00DD63CE"/>
    <w:rsid w:val="00DD6610"/>
    <w:rsid w:val="00DD7927"/>
    <w:rsid w:val="00DE012E"/>
    <w:rsid w:val="00DE026D"/>
    <w:rsid w:val="00DE09F6"/>
    <w:rsid w:val="00DE0C0F"/>
    <w:rsid w:val="00DE1C19"/>
    <w:rsid w:val="00DE20D2"/>
    <w:rsid w:val="00DE22D0"/>
    <w:rsid w:val="00DE3240"/>
    <w:rsid w:val="00DE3BB5"/>
    <w:rsid w:val="00DE5608"/>
    <w:rsid w:val="00DE58D0"/>
    <w:rsid w:val="00DE5A7E"/>
    <w:rsid w:val="00DE5C83"/>
    <w:rsid w:val="00DE654F"/>
    <w:rsid w:val="00DE69D2"/>
    <w:rsid w:val="00DE72C3"/>
    <w:rsid w:val="00DF0B6E"/>
    <w:rsid w:val="00DF15E0"/>
    <w:rsid w:val="00DF1C93"/>
    <w:rsid w:val="00DF1E4D"/>
    <w:rsid w:val="00DF214E"/>
    <w:rsid w:val="00DF2D6A"/>
    <w:rsid w:val="00DF37A0"/>
    <w:rsid w:val="00DF3CAD"/>
    <w:rsid w:val="00DF580E"/>
    <w:rsid w:val="00DF58E1"/>
    <w:rsid w:val="00DF5D25"/>
    <w:rsid w:val="00DF602E"/>
    <w:rsid w:val="00DF7464"/>
    <w:rsid w:val="00DF78AB"/>
    <w:rsid w:val="00E00B83"/>
    <w:rsid w:val="00E01633"/>
    <w:rsid w:val="00E028EF"/>
    <w:rsid w:val="00E03399"/>
    <w:rsid w:val="00E04983"/>
    <w:rsid w:val="00E04A40"/>
    <w:rsid w:val="00E070C6"/>
    <w:rsid w:val="00E07CBA"/>
    <w:rsid w:val="00E1040B"/>
    <w:rsid w:val="00E109F4"/>
    <w:rsid w:val="00E10A56"/>
    <w:rsid w:val="00E110E7"/>
    <w:rsid w:val="00E11684"/>
    <w:rsid w:val="00E11B20"/>
    <w:rsid w:val="00E11BD9"/>
    <w:rsid w:val="00E1366C"/>
    <w:rsid w:val="00E14400"/>
    <w:rsid w:val="00E14B7A"/>
    <w:rsid w:val="00E15612"/>
    <w:rsid w:val="00E1667E"/>
    <w:rsid w:val="00E16753"/>
    <w:rsid w:val="00E17CED"/>
    <w:rsid w:val="00E17FA2"/>
    <w:rsid w:val="00E20732"/>
    <w:rsid w:val="00E210F9"/>
    <w:rsid w:val="00E22201"/>
    <w:rsid w:val="00E22330"/>
    <w:rsid w:val="00E2263A"/>
    <w:rsid w:val="00E22DA8"/>
    <w:rsid w:val="00E234A3"/>
    <w:rsid w:val="00E256C6"/>
    <w:rsid w:val="00E259F7"/>
    <w:rsid w:val="00E27516"/>
    <w:rsid w:val="00E27EA4"/>
    <w:rsid w:val="00E30B45"/>
    <w:rsid w:val="00E30B5A"/>
    <w:rsid w:val="00E3123D"/>
    <w:rsid w:val="00E31461"/>
    <w:rsid w:val="00E3154C"/>
    <w:rsid w:val="00E31D43"/>
    <w:rsid w:val="00E31D46"/>
    <w:rsid w:val="00E32608"/>
    <w:rsid w:val="00E32ADD"/>
    <w:rsid w:val="00E32B80"/>
    <w:rsid w:val="00E34188"/>
    <w:rsid w:val="00E349B5"/>
    <w:rsid w:val="00E34B6E"/>
    <w:rsid w:val="00E35559"/>
    <w:rsid w:val="00E35983"/>
    <w:rsid w:val="00E35D40"/>
    <w:rsid w:val="00E3723A"/>
    <w:rsid w:val="00E37860"/>
    <w:rsid w:val="00E41766"/>
    <w:rsid w:val="00E4216D"/>
    <w:rsid w:val="00E42BC6"/>
    <w:rsid w:val="00E42DAE"/>
    <w:rsid w:val="00E43122"/>
    <w:rsid w:val="00E43D18"/>
    <w:rsid w:val="00E43E7C"/>
    <w:rsid w:val="00E446F1"/>
    <w:rsid w:val="00E45774"/>
    <w:rsid w:val="00E45F4B"/>
    <w:rsid w:val="00E46886"/>
    <w:rsid w:val="00E46A33"/>
    <w:rsid w:val="00E47AEF"/>
    <w:rsid w:val="00E47C35"/>
    <w:rsid w:val="00E47D0D"/>
    <w:rsid w:val="00E5027B"/>
    <w:rsid w:val="00E51247"/>
    <w:rsid w:val="00E520C0"/>
    <w:rsid w:val="00E52195"/>
    <w:rsid w:val="00E524DE"/>
    <w:rsid w:val="00E52D59"/>
    <w:rsid w:val="00E53689"/>
    <w:rsid w:val="00E53B75"/>
    <w:rsid w:val="00E53FAF"/>
    <w:rsid w:val="00E540F0"/>
    <w:rsid w:val="00E54231"/>
    <w:rsid w:val="00E542C9"/>
    <w:rsid w:val="00E54D68"/>
    <w:rsid w:val="00E54E3B"/>
    <w:rsid w:val="00E5584B"/>
    <w:rsid w:val="00E55B15"/>
    <w:rsid w:val="00E568FE"/>
    <w:rsid w:val="00E56BF7"/>
    <w:rsid w:val="00E56D37"/>
    <w:rsid w:val="00E56DA4"/>
    <w:rsid w:val="00E57565"/>
    <w:rsid w:val="00E57FE0"/>
    <w:rsid w:val="00E60DEB"/>
    <w:rsid w:val="00E61350"/>
    <w:rsid w:val="00E61E71"/>
    <w:rsid w:val="00E633C5"/>
    <w:rsid w:val="00E63838"/>
    <w:rsid w:val="00E64434"/>
    <w:rsid w:val="00E6501F"/>
    <w:rsid w:val="00E65624"/>
    <w:rsid w:val="00E658CD"/>
    <w:rsid w:val="00E65E58"/>
    <w:rsid w:val="00E663C1"/>
    <w:rsid w:val="00E673B4"/>
    <w:rsid w:val="00E67A0D"/>
    <w:rsid w:val="00E67C51"/>
    <w:rsid w:val="00E71B1B"/>
    <w:rsid w:val="00E71DD2"/>
    <w:rsid w:val="00E72115"/>
    <w:rsid w:val="00E72EFC"/>
    <w:rsid w:val="00E73685"/>
    <w:rsid w:val="00E73E10"/>
    <w:rsid w:val="00E75764"/>
    <w:rsid w:val="00E758EC"/>
    <w:rsid w:val="00E75E5C"/>
    <w:rsid w:val="00E76573"/>
    <w:rsid w:val="00E76CE8"/>
    <w:rsid w:val="00E77651"/>
    <w:rsid w:val="00E77B30"/>
    <w:rsid w:val="00E77EAE"/>
    <w:rsid w:val="00E810EF"/>
    <w:rsid w:val="00E81BE8"/>
    <w:rsid w:val="00E8234C"/>
    <w:rsid w:val="00E82819"/>
    <w:rsid w:val="00E831E3"/>
    <w:rsid w:val="00E83655"/>
    <w:rsid w:val="00E83AA9"/>
    <w:rsid w:val="00E83E1C"/>
    <w:rsid w:val="00E84309"/>
    <w:rsid w:val="00E84DDE"/>
    <w:rsid w:val="00E85928"/>
    <w:rsid w:val="00E85B28"/>
    <w:rsid w:val="00E861AC"/>
    <w:rsid w:val="00E86BE2"/>
    <w:rsid w:val="00E86CAB"/>
    <w:rsid w:val="00E86D4B"/>
    <w:rsid w:val="00E87822"/>
    <w:rsid w:val="00E900C3"/>
    <w:rsid w:val="00E90395"/>
    <w:rsid w:val="00E90E49"/>
    <w:rsid w:val="00E917F9"/>
    <w:rsid w:val="00E9291C"/>
    <w:rsid w:val="00E93B59"/>
    <w:rsid w:val="00E93FFE"/>
    <w:rsid w:val="00E944D0"/>
    <w:rsid w:val="00E94A3B"/>
    <w:rsid w:val="00E94F8A"/>
    <w:rsid w:val="00E96CEF"/>
    <w:rsid w:val="00E9728B"/>
    <w:rsid w:val="00E97558"/>
    <w:rsid w:val="00E975CF"/>
    <w:rsid w:val="00EA082E"/>
    <w:rsid w:val="00EA08F1"/>
    <w:rsid w:val="00EA12C3"/>
    <w:rsid w:val="00EA1ABC"/>
    <w:rsid w:val="00EA2DC0"/>
    <w:rsid w:val="00EA3049"/>
    <w:rsid w:val="00EA326F"/>
    <w:rsid w:val="00EA3B00"/>
    <w:rsid w:val="00EA3B7B"/>
    <w:rsid w:val="00EA4782"/>
    <w:rsid w:val="00EA5628"/>
    <w:rsid w:val="00EA5ECA"/>
    <w:rsid w:val="00EA68E5"/>
    <w:rsid w:val="00EA7A41"/>
    <w:rsid w:val="00EA7C6C"/>
    <w:rsid w:val="00EB077B"/>
    <w:rsid w:val="00EB09AC"/>
    <w:rsid w:val="00EB0BC7"/>
    <w:rsid w:val="00EB0C58"/>
    <w:rsid w:val="00EB128C"/>
    <w:rsid w:val="00EB2931"/>
    <w:rsid w:val="00EB3187"/>
    <w:rsid w:val="00EB33EE"/>
    <w:rsid w:val="00EB373F"/>
    <w:rsid w:val="00EB4368"/>
    <w:rsid w:val="00EB4EA2"/>
    <w:rsid w:val="00EB4FA7"/>
    <w:rsid w:val="00EB6B13"/>
    <w:rsid w:val="00EB6B85"/>
    <w:rsid w:val="00EB6D4D"/>
    <w:rsid w:val="00EB7D68"/>
    <w:rsid w:val="00EC0074"/>
    <w:rsid w:val="00EC078B"/>
    <w:rsid w:val="00EC07D7"/>
    <w:rsid w:val="00EC1625"/>
    <w:rsid w:val="00EC1E1C"/>
    <w:rsid w:val="00EC27C6"/>
    <w:rsid w:val="00EC3303"/>
    <w:rsid w:val="00EC4207"/>
    <w:rsid w:val="00EC4486"/>
    <w:rsid w:val="00EC4AC5"/>
    <w:rsid w:val="00EC525B"/>
    <w:rsid w:val="00EC5653"/>
    <w:rsid w:val="00EC5DB1"/>
    <w:rsid w:val="00EC6222"/>
    <w:rsid w:val="00EC6EB5"/>
    <w:rsid w:val="00EC71CE"/>
    <w:rsid w:val="00EC7774"/>
    <w:rsid w:val="00ED015D"/>
    <w:rsid w:val="00ED1006"/>
    <w:rsid w:val="00ED1108"/>
    <w:rsid w:val="00ED182E"/>
    <w:rsid w:val="00ED19E9"/>
    <w:rsid w:val="00ED21B1"/>
    <w:rsid w:val="00ED2758"/>
    <w:rsid w:val="00ED4E2C"/>
    <w:rsid w:val="00ED5502"/>
    <w:rsid w:val="00ED6A36"/>
    <w:rsid w:val="00ED6F3E"/>
    <w:rsid w:val="00ED7C92"/>
    <w:rsid w:val="00EE001B"/>
    <w:rsid w:val="00EE02BF"/>
    <w:rsid w:val="00EE0F4B"/>
    <w:rsid w:val="00EE1224"/>
    <w:rsid w:val="00EE1367"/>
    <w:rsid w:val="00EE157A"/>
    <w:rsid w:val="00EE2239"/>
    <w:rsid w:val="00EE2E55"/>
    <w:rsid w:val="00EE364E"/>
    <w:rsid w:val="00EE48C7"/>
    <w:rsid w:val="00EE4D8B"/>
    <w:rsid w:val="00EE6360"/>
    <w:rsid w:val="00EF04ED"/>
    <w:rsid w:val="00EF150C"/>
    <w:rsid w:val="00EF18FE"/>
    <w:rsid w:val="00EF193C"/>
    <w:rsid w:val="00EF1B69"/>
    <w:rsid w:val="00EF2250"/>
    <w:rsid w:val="00EF2C23"/>
    <w:rsid w:val="00EF4270"/>
    <w:rsid w:val="00EF487C"/>
    <w:rsid w:val="00EF4EF4"/>
    <w:rsid w:val="00EF4FAA"/>
    <w:rsid w:val="00EF5787"/>
    <w:rsid w:val="00EF60D0"/>
    <w:rsid w:val="00EF62AF"/>
    <w:rsid w:val="00F0076E"/>
    <w:rsid w:val="00F007E7"/>
    <w:rsid w:val="00F00D08"/>
    <w:rsid w:val="00F0171F"/>
    <w:rsid w:val="00F01DC2"/>
    <w:rsid w:val="00F0226E"/>
    <w:rsid w:val="00F02BE8"/>
    <w:rsid w:val="00F03C25"/>
    <w:rsid w:val="00F03D77"/>
    <w:rsid w:val="00F03D8B"/>
    <w:rsid w:val="00F05095"/>
    <w:rsid w:val="00F0528D"/>
    <w:rsid w:val="00F054F5"/>
    <w:rsid w:val="00F05DE7"/>
    <w:rsid w:val="00F0699F"/>
    <w:rsid w:val="00F06C17"/>
    <w:rsid w:val="00F06C67"/>
    <w:rsid w:val="00F06C88"/>
    <w:rsid w:val="00F06DFD"/>
    <w:rsid w:val="00F071D1"/>
    <w:rsid w:val="00F072D1"/>
    <w:rsid w:val="00F07533"/>
    <w:rsid w:val="00F10629"/>
    <w:rsid w:val="00F11762"/>
    <w:rsid w:val="00F12749"/>
    <w:rsid w:val="00F147E5"/>
    <w:rsid w:val="00F15BDD"/>
    <w:rsid w:val="00F15FA5"/>
    <w:rsid w:val="00F1605F"/>
    <w:rsid w:val="00F16074"/>
    <w:rsid w:val="00F163DF"/>
    <w:rsid w:val="00F16F66"/>
    <w:rsid w:val="00F17D24"/>
    <w:rsid w:val="00F209B7"/>
    <w:rsid w:val="00F221C5"/>
    <w:rsid w:val="00F228A9"/>
    <w:rsid w:val="00F2376F"/>
    <w:rsid w:val="00F243D8"/>
    <w:rsid w:val="00F245A8"/>
    <w:rsid w:val="00F2461A"/>
    <w:rsid w:val="00F24B15"/>
    <w:rsid w:val="00F24BF0"/>
    <w:rsid w:val="00F27D84"/>
    <w:rsid w:val="00F30828"/>
    <w:rsid w:val="00F30B54"/>
    <w:rsid w:val="00F30F8A"/>
    <w:rsid w:val="00F313D6"/>
    <w:rsid w:val="00F31B57"/>
    <w:rsid w:val="00F32885"/>
    <w:rsid w:val="00F32A36"/>
    <w:rsid w:val="00F3345D"/>
    <w:rsid w:val="00F34015"/>
    <w:rsid w:val="00F34479"/>
    <w:rsid w:val="00F36F5D"/>
    <w:rsid w:val="00F37147"/>
    <w:rsid w:val="00F37643"/>
    <w:rsid w:val="00F40D35"/>
    <w:rsid w:val="00F40D80"/>
    <w:rsid w:val="00F40F0C"/>
    <w:rsid w:val="00F41704"/>
    <w:rsid w:val="00F41CA6"/>
    <w:rsid w:val="00F41DA6"/>
    <w:rsid w:val="00F427FA"/>
    <w:rsid w:val="00F42E16"/>
    <w:rsid w:val="00F430F4"/>
    <w:rsid w:val="00F44C6D"/>
    <w:rsid w:val="00F45C3C"/>
    <w:rsid w:val="00F460D7"/>
    <w:rsid w:val="00F46177"/>
    <w:rsid w:val="00F4704F"/>
    <w:rsid w:val="00F4766C"/>
    <w:rsid w:val="00F50770"/>
    <w:rsid w:val="00F507D1"/>
    <w:rsid w:val="00F51004"/>
    <w:rsid w:val="00F5158D"/>
    <w:rsid w:val="00F519CE"/>
    <w:rsid w:val="00F51ADA"/>
    <w:rsid w:val="00F51E49"/>
    <w:rsid w:val="00F52C78"/>
    <w:rsid w:val="00F52DD6"/>
    <w:rsid w:val="00F53175"/>
    <w:rsid w:val="00F5536C"/>
    <w:rsid w:val="00F55744"/>
    <w:rsid w:val="00F607C5"/>
    <w:rsid w:val="00F60DEA"/>
    <w:rsid w:val="00F60FBB"/>
    <w:rsid w:val="00F61214"/>
    <w:rsid w:val="00F6127C"/>
    <w:rsid w:val="00F61EF2"/>
    <w:rsid w:val="00F6302A"/>
    <w:rsid w:val="00F63635"/>
    <w:rsid w:val="00F63F36"/>
    <w:rsid w:val="00F649DE"/>
    <w:rsid w:val="00F64C1E"/>
    <w:rsid w:val="00F64C2B"/>
    <w:rsid w:val="00F651BE"/>
    <w:rsid w:val="00F66BFC"/>
    <w:rsid w:val="00F66D98"/>
    <w:rsid w:val="00F67AEA"/>
    <w:rsid w:val="00F67C9A"/>
    <w:rsid w:val="00F67F53"/>
    <w:rsid w:val="00F703BE"/>
    <w:rsid w:val="00F708AB"/>
    <w:rsid w:val="00F70C28"/>
    <w:rsid w:val="00F70E15"/>
    <w:rsid w:val="00F711DF"/>
    <w:rsid w:val="00F71591"/>
    <w:rsid w:val="00F71ED5"/>
    <w:rsid w:val="00F71F69"/>
    <w:rsid w:val="00F72B72"/>
    <w:rsid w:val="00F73F18"/>
    <w:rsid w:val="00F741DB"/>
    <w:rsid w:val="00F747C5"/>
    <w:rsid w:val="00F74A9A"/>
    <w:rsid w:val="00F74BB9"/>
    <w:rsid w:val="00F75430"/>
    <w:rsid w:val="00F75582"/>
    <w:rsid w:val="00F75670"/>
    <w:rsid w:val="00F75EA7"/>
    <w:rsid w:val="00F764D9"/>
    <w:rsid w:val="00F76EFA"/>
    <w:rsid w:val="00F772A2"/>
    <w:rsid w:val="00F7778D"/>
    <w:rsid w:val="00F804BE"/>
    <w:rsid w:val="00F81445"/>
    <w:rsid w:val="00F817CE"/>
    <w:rsid w:val="00F81B9B"/>
    <w:rsid w:val="00F81BE1"/>
    <w:rsid w:val="00F81F40"/>
    <w:rsid w:val="00F82F7B"/>
    <w:rsid w:val="00F83A1A"/>
    <w:rsid w:val="00F844BC"/>
    <w:rsid w:val="00F844EA"/>
    <w:rsid w:val="00F8456C"/>
    <w:rsid w:val="00F84D2F"/>
    <w:rsid w:val="00F8513A"/>
    <w:rsid w:val="00F85664"/>
    <w:rsid w:val="00F859D8"/>
    <w:rsid w:val="00F868F5"/>
    <w:rsid w:val="00F8785B"/>
    <w:rsid w:val="00F9056A"/>
    <w:rsid w:val="00F9078C"/>
    <w:rsid w:val="00F90E03"/>
    <w:rsid w:val="00F90F8D"/>
    <w:rsid w:val="00F92782"/>
    <w:rsid w:val="00F92839"/>
    <w:rsid w:val="00F92B0C"/>
    <w:rsid w:val="00F930F7"/>
    <w:rsid w:val="00F93AA9"/>
    <w:rsid w:val="00F947D9"/>
    <w:rsid w:val="00F94DC0"/>
    <w:rsid w:val="00F94E8E"/>
    <w:rsid w:val="00F95ADE"/>
    <w:rsid w:val="00F9609F"/>
    <w:rsid w:val="00F960E2"/>
    <w:rsid w:val="00F9644C"/>
    <w:rsid w:val="00F96985"/>
    <w:rsid w:val="00F97838"/>
    <w:rsid w:val="00F97F17"/>
    <w:rsid w:val="00FA00C0"/>
    <w:rsid w:val="00FA0B9D"/>
    <w:rsid w:val="00FA18B7"/>
    <w:rsid w:val="00FA26E2"/>
    <w:rsid w:val="00FA2BB3"/>
    <w:rsid w:val="00FA3672"/>
    <w:rsid w:val="00FA38CF"/>
    <w:rsid w:val="00FA400B"/>
    <w:rsid w:val="00FA4542"/>
    <w:rsid w:val="00FA5673"/>
    <w:rsid w:val="00FB0D13"/>
    <w:rsid w:val="00FB12C7"/>
    <w:rsid w:val="00FB1EBD"/>
    <w:rsid w:val="00FB2943"/>
    <w:rsid w:val="00FB333C"/>
    <w:rsid w:val="00FB46B2"/>
    <w:rsid w:val="00FB46E3"/>
    <w:rsid w:val="00FB4C80"/>
    <w:rsid w:val="00FB6A6A"/>
    <w:rsid w:val="00FB6E58"/>
    <w:rsid w:val="00FB71B4"/>
    <w:rsid w:val="00FC11C9"/>
    <w:rsid w:val="00FC2597"/>
    <w:rsid w:val="00FC2919"/>
    <w:rsid w:val="00FC2C1E"/>
    <w:rsid w:val="00FC2EBF"/>
    <w:rsid w:val="00FC4BEF"/>
    <w:rsid w:val="00FC51BD"/>
    <w:rsid w:val="00FC5F52"/>
    <w:rsid w:val="00FC6B65"/>
    <w:rsid w:val="00FC71F4"/>
    <w:rsid w:val="00FC7429"/>
    <w:rsid w:val="00FC77EB"/>
    <w:rsid w:val="00FD07F6"/>
    <w:rsid w:val="00FD16FA"/>
    <w:rsid w:val="00FD1EC8"/>
    <w:rsid w:val="00FD47ED"/>
    <w:rsid w:val="00FD4822"/>
    <w:rsid w:val="00FD5308"/>
    <w:rsid w:val="00FD5879"/>
    <w:rsid w:val="00FD58A1"/>
    <w:rsid w:val="00FD653B"/>
    <w:rsid w:val="00FD74DB"/>
    <w:rsid w:val="00FD7660"/>
    <w:rsid w:val="00FE03B7"/>
    <w:rsid w:val="00FE0655"/>
    <w:rsid w:val="00FE0904"/>
    <w:rsid w:val="00FE0C79"/>
    <w:rsid w:val="00FE16B4"/>
    <w:rsid w:val="00FE1C1E"/>
    <w:rsid w:val="00FE2365"/>
    <w:rsid w:val="00FE2700"/>
    <w:rsid w:val="00FE27C4"/>
    <w:rsid w:val="00FE347F"/>
    <w:rsid w:val="00FE373C"/>
    <w:rsid w:val="00FE3CF0"/>
    <w:rsid w:val="00FE4597"/>
    <w:rsid w:val="00FE470C"/>
    <w:rsid w:val="00FE4A2A"/>
    <w:rsid w:val="00FE4AC5"/>
    <w:rsid w:val="00FE4C7B"/>
    <w:rsid w:val="00FE6348"/>
    <w:rsid w:val="00FE7336"/>
    <w:rsid w:val="00FE7519"/>
    <w:rsid w:val="00FE76AA"/>
    <w:rsid w:val="00FE76F3"/>
    <w:rsid w:val="00FE787C"/>
    <w:rsid w:val="00FF084F"/>
    <w:rsid w:val="00FF0DA7"/>
    <w:rsid w:val="00FF120F"/>
    <w:rsid w:val="00FF1FFC"/>
    <w:rsid w:val="00FF2047"/>
    <w:rsid w:val="00FF27F6"/>
    <w:rsid w:val="00FF2C04"/>
    <w:rsid w:val="00FF3049"/>
    <w:rsid w:val="00FF45A5"/>
    <w:rsid w:val="00FF4EB4"/>
    <w:rsid w:val="00FF5A74"/>
    <w:rsid w:val="00FF5C91"/>
    <w:rsid w:val="00FF662F"/>
    <w:rsid w:val="00FF6678"/>
    <w:rsid w:val="00FF68E2"/>
    <w:rsid w:val="00FF7633"/>
    <w:rsid w:val="00FF780D"/>
    <w:rsid w:val="088C38CE"/>
    <w:rsid w:val="0E156980"/>
    <w:rsid w:val="124C4A90"/>
    <w:rsid w:val="27B64A03"/>
    <w:rsid w:val="2B3D559D"/>
    <w:rsid w:val="2C324055"/>
    <w:rsid w:val="32082717"/>
    <w:rsid w:val="3A8A628A"/>
    <w:rsid w:val="3E7A4FD3"/>
    <w:rsid w:val="5D094184"/>
    <w:rsid w:val="5F9318B8"/>
    <w:rsid w:val="63CD1434"/>
    <w:rsid w:val="6BCD76BC"/>
    <w:rsid w:val="7F9C38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6FC5F8E"/>
  <w15:docId w15:val="{51CF5F6B-9A17-41B1-932E-FD02D6F11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semiHidden="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lsdException w:name="endnote reference" w:semiHidden="1" w:unhideWhenUsed="1"/>
    <w:lsdException w:name="endnote text"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42725"/>
    <w:pPr>
      <w:widowControl w:val="0"/>
      <w:jc w:val="both"/>
    </w:pPr>
    <w:rPr>
      <w:rFonts w:asciiTheme="minorHAnsi" w:hAnsiTheme="minorHAnsi" w:cstheme="minorBidi"/>
      <w:kern w:val="2"/>
      <w:sz w:val="21"/>
      <w:szCs w:val="22"/>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Arial"/>
      <w:sz w:val="36"/>
      <w:szCs w:val="36"/>
      <w:lang w:val="en-GB"/>
    </w:rPr>
  </w:style>
  <w:style w:type="paragraph" w:styleId="2">
    <w:name w:val="heading 2"/>
    <w:basedOn w:val="1"/>
    <w:next w:val="a0"/>
    <w:link w:val="21"/>
    <w:qFormat/>
    <w:pPr>
      <w:numPr>
        <w:ilvl w:val="1"/>
      </w:numPr>
      <w:pBdr>
        <w:top w:val="none" w:sz="0" w:space="0" w:color="auto"/>
      </w:pBdr>
      <w:spacing w:before="180"/>
      <w:outlineLvl w:val="1"/>
    </w:pPr>
    <w:rPr>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4"/>
      <w:szCs w:val="24"/>
    </w:rPr>
  </w:style>
  <w:style w:type="paragraph" w:styleId="5">
    <w:name w:val="heading 5"/>
    <w:basedOn w:val="4"/>
    <w:next w:val="a0"/>
    <w:link w:val="51"/>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cs="Arial"/>
    </w:rPr>
  </w:style>
  <w:style w:type="paragraph" w:styleId="7">
    <w:name w:val="heading 7"/>
    <w:basedOn w:val="a0"/>
    <w:next w:val="a0"/>
    <w:link w:val="70"/>
    <w:qFormat/>
    <w:pPr>
      <w:keepNext/>
      <w:keepLines/>
      <w:numPr>
        <w:ilvl w:val="6"/>
        <w:numId w:val="1"/>
      </w:numPr>
      <w:spacing w:before="120"/>
      <w:outlineLvl w:val="6"/>
    </w:pPr>
    <w:rPr>
      <w:rFonts w:cs="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rsid w:val="00B4272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42725"/>
  </w:style>
  <w:style w:type="paragraph" w:styleId="32">
    <w:name w:val="List 3"/>
    <w:basedOn w:val="22"/>
    <w:pPr>
      <w:ind w:left="1135"/>
    </w:pPr>
  </w:style>
  <w:style w:type="paragraph" w:styleId="22">
    <w:name w:val="List 2"/>
    <w:basedOn w:val="a4"/>
    <w:pPr>
      <w:ind w:left="851"/>
    </w:pPr>
  </w:style>
  <w:style w:type="paragraph" w:styleId="a4">
    <w:name w:val="List"/>
    <w:basedOn w:val="a0"/>
    <w:pPr>
      <w:ind w:left="568" w:hanging="284"/>
    </w:p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tabs>
        <w:tab w:val="right" w:pos="1701"/>
      </w:tabs>
      <w:ind w:left="1701" w:hanging="1701"/>
    </w:pPr>
  </w:style>
  <w:style w:type="paragraph" w:styleId="TOC4">
    <w:name w:val="toc 4"/>
    <w:basedOn w:val="TOC3"/>
    <w:next w:val="a0"/>
    <w:semiHidden/>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Cs w:val="20"/>
    </w:rPr>
  </w:style>
  <w:style w:type="paragraph" w:styleId="TOC1">
    <w:name w:val="toc 1"/>
    <w:next w:val="a0"/>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pPr>
      <w:ind w:left="851"/>
    </w:pPr>
  </w:style>
  <w:style w:type="paragraph" w:styleId="a5">
    <w:name w:val="List Number"/>
    <w:basedOn w:val="a4"/>
  </w:style>
  <w:style w:type="paragraph" w:styleId="40">
    <w:name w:val="List Bullet 4"/>
    <w:basedOn w:val="30"/>
    <w:pPr>
      <w:numPr>
        <w:numId w:val="2"/>
      </w:numPr>
    </w:pPr>
  </w:style>
  <w:style w:type="paragraph" w:styleId="30">
    <w:name w:val="List Bullet 3"/>
    <w:basedOn w:val="20"/>
    <w:pPr>
      <w:numPr>
        <w:numId w:val="3"/>
      </w:numPr>
    </w:pPr>
  </w:style>
  <w:style w:type="paragraph" w:styleId="20">
    <w:name w:val="List Bullet 2"/>
    <w:basedOn w:val="a"/>
    <w:pPr>
      <w:numPr>
        <w:numId w:val="4"/>
      </w:numPr>
    </w:pPr>
  </w:style>
  <w:style w:type="paragraph" w:styleId="a">
    <w:name w:val="List Bullet"/>
    <w:basedOn w:val="a6"/>
    <w:pPr>
      <w:numPr>
        <w:numId w:val="5"/>
      </w:numPr>
    </w:pPr>
  </w:style>
  <w:style w:type="paragraph" w:styleId="a6">
    <w:name w:val="Body Text"/>
    <w:basedOn w:val="a0"/>
    <w:link w:val="a7"/>
  </w:style>
  <w:style w:type="paragraph" w:styleId="a8">
    <w:name w:val="caption"/>
    <w:basedOn w:val="a0"/>
    <w:next w:val="a0"/>
    <w:qFormat/>
    <w:pPr>
      <w:spacing w:after="240"/>
      <w:jc w:val="center"/>
    </w:pPr>
    <w:rPr>
      <w:b/>
      <w:bCs/>
    </w:rPr>
  </w:style>
  <w:style w:type="paragraph" w:styleId="a9">
    <w:name w:val="Document Map"/>
    <w:basedOn w:val="a0"/>
    <w:semiHidden/>
    <w:pPr>
      <w:shd w:val="clear" w:color="auto" w:fill="000080"/>
    </w:pPr>
    <w:rPr>
      <w:rFonts w:ascii="Tahoma" w:hAnsi="Tahoma" w:cs="Tahoma"/>
    </w:rPr>
  </w:style>
  <w:style w:type="paragraph" w:styleId="aa">
    <w:name w:val="annotation text"/>
    <w:basedOn w:val="a0"/>
    <w:link w:val="ab"/>
    <w:qFormat/>
  </w:style>
  <w:style w:type="paragraph" w:styleId="50">
    <w:name w:val="List Bullet 5"/>
    <w:basedOn w:val="40"/>
    <w:pPr>
      <w:numPr>
        <w:numId w:val="6"/>
      </w:numPr>
    </w:pPr>
  </w:style>
  <w:style w:type="paragraph" w:styleId="TOC8">
    <w:name w:val="toc 8"/>
    <w:basedOn w:val="TOC1"/>
    <w:next w:val="a0"/>
    <w:semiHidden/>
    <w:pPr>
      <w:spacing w:before="180"/>
      <w:ind w:left="2693" w:hanging="2693"/>
    </w:pPr>
    <w:rPr>
      <w:b w:val="0"/>
      <w:bCs/>
    </w:rPr>
  </w:style>
  <w:style w:type="paragraph" w:styleId="ac">
    <w:name w:val="Balloon Text"/>
    <w:basedOn w:val="a0"/>
    <w:semiHidden/>
    <w:rPr>
      <w:rFonts w:ascii="Tahoma" w:hAnsi="Tahoma" w:cs="Tahoma"/>
      <w:sz w:val="16"/>
      <w:szCs w:val="16"/>
    </w:rPr>
  </w:style>
  <w:style w:type="paragraph" w:styleId="ad">
    <w:name w:val="footer"/>
    <w:basedOn w:val="ae"/>
    <w:semiHidden/>
    <w:pPr>
      <w:jc w:val="center"/>
    </w:pPr>
    <w:rPr>
      <w:i/>
      <w:iCs/>
    </w:rPr>
  </w:style>
  <w:style w:type="paragraph" w:styleId="ae">
    <w:name w:val="header"/>
    <w:pPr>
      <w:widowControl w:val="0"/>
      <w:overflowPunct w:val="0"/>
      <w:autoSpaceDE w:val="0"/>
      <w:autoSpaceDN w:val="0"/>
      <w:adjustRightInd w:val="0"/>
      <w:textAlignment w:val="baseline"/>
    </w:pPr>
    <w:rPr>
      <w:rFonts w:ascii="Arial" w:hAnsi="Arial" w:cs="Arial"/>
      <w:b/>
      <w:bCs/>
      <w:sz w:val="18"/>
      <w:szCs w:val="18"/>
    </w:rPr>
  </w:style>
  <w:style w:type="paragraph" w:styleId="af">
    <w:name w:val="footnote text"/>
    <w:basedOn w:val="a0"/>
    <w:semiHidden/>
    <w:pPr>
      <w:keepLines/>
      <w:ind w:left="454" w:hanging="454"/>
    </w:pPr>
    <w:rPr>
      <w:sz w:val="16"/>
      <w:szCs w:val="16"/>
    </w:rPr>
  </w:style>
  <w:style w:type="paragraph" w:styleId="52">
    <w:name w:val="List 5"/>
    <w:basedOn w:val="42"/>
    <w:pPr>
      <w:ind w:left="1702"/>
    </w:pPr>
  </w:style>
  <w:style w:type="paragraph" w:styleId="42">
    <w:name w:val="List 4"/>
    <w:basedOn w:val="32"/>
    <w:pPr>
      <w:ind w:left="1418"/>
    </w:pPr>
  </w:style>
  <w:style w:type="paragraph" w:styleId="af0">
    <w:name w:val="table of figures"/>
    <w:basedOn w:val="a0"/>
    <w:next w:val="a0"/>
    <w:uiPriority w:val="99"/>
    <w:pPr>
      <w:ind w:left="1418" w:hanging="1418"/>
    </w:pPr>
    <w:rPr>
      <w:b/>
    </w:rPr>
  </w:style>
  <w:style w:type="paragraph" w:styleId="TOC9">
    <w:name w:val="toc 9"/>
    <w:basedOn w:val="TOC8"/>
    <w:next w:val="a0"/>
    <w:semiHidden/>
    <w:pPr>
      <w:ind w:left="1418" w:hanging="1418"/>
    </w:pPr>
  </w:style>
  <w:style w:type="paragraph" w:styleId="af1">
    <w:name w:val="Normal (Web)"/>
    <w:basedOn w:val="a0"/>
    <w:uiPriority w:val="99"/>
    <w:unhideWhenUsed/>
    <w:pPr>
      <w:spacing w:before="100" w:beforeAutospacing="1" w:after="100" w:afterAutospacing="1"/>
    </w:pPr>
    <w:rPr>
      <w:rFonts w:ascii="Times New Roman" w:hAnsi="Times New Roman"/>
      <w:lang w:eastAsia="sv-SE"/>
    </w:rPr>
  </w:style>
  <w:style w:type="paragraph" w:styleId="11">
    <w:name w:val="index 1"/>
    <w:basedOn w:val="a0"/>
    <w:next w:val="a0"/>
    <w:semiHidden/>
    <w:pPr>
      <w:keepLines/>
    </w:pPr>
  </w:style>
  <w:style w:type="paragraph" w:styleId="24">
    <w:name w:val="index 2"/>
    <w:basedOn w:val="11"/>
    <w:next w:val="a0"/>
    <w:semiHidden/>
    <w:pPr>
      <w:ind w:left="284"/>
    </w:pPr>
  </w:style>
  <w:style w:type="paragraph" w:styleId="af2">
    <w:name w:val="annotation subject"/>
    <w:basedOn w:val="aa"/>
    <w:next w:val="aa"/>
    <w:semiHidden/>
    <w:rPr>
      <w:b/>
      <w:bCs/>
    </w:rPr>
  </w:style>
  <w:style w:type="table" w:styleId="af3">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semiHidden/>
  </w:style>
  <w:style w:type="character" w:styleId="af5">
    <w:name w:val="FollowedHyperlink"/>
    <w:semiHidden/>
    <w:rPr>
      <w:color w:val="FF0000"/>
      <w:u w:val="single"/>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semiHidden/>
    <w:rPr>
      <w:b/>
      <w:bCs/>
      <w:position w:val="6"/>
      <w:sz w:val="16"/>
      <w:szCs w:val="16"/>
    </w:rPr>
  </w:style>
  <w:style w:type="paragraph" w:customStyle="1" w:styleId="Figure">
    <w:name w:val="Figure"/>
    <w:basedOn w:val="a0"/>
    <w:next w:val="a8"/>
    <w:pPr>
      <w:keepNext/>
      <w:keepLines/>
      <w:spacing w:before="180"/>
      <w:jc w:val="center"/>
    </w:pPr>
  </w:style>
  <w:style w:type="paragraph" w:customStyle="1" w:styleId="3GPPHeader">
    <w:name w:val="3GPP_Header"/>
    <w:basedOn w:val="a0"/>
    <w:pPr>
      <w:tabs>
        <w:tab w:val="left" w:pos="1701"/>
        <w:tab w:val="right" w:pos="9639"/>
      </w:tabs>
      <w:spacing w:after="240"/>
    </w:pPr>
    <w:rPr>
      <w:b/>
    </w:rPr>
  </w:style>
  <w:style w:type="paragraph" w:customStyle="1" w:styleId="EQ">
    <w:name w:val="EQ"/>
    <w:basedOn w:val="a0"/>
    <w:next w:val="a0"/>
    <w:pPr>
      <w:keepLines/>
      <w:tabs>
        <w:tab w:val="center" w:pos="4536"/>
        <w:tab w:val="right" w:pos="9072"/>
      </w:tabs>
      <w:spacing w:after="180"/>
    </w:pPr>
  </w:style>
  <w:style w:type="paragraph" w:customStyle="1" w:styleId="EditorsNote">
    <w:name w:val="Editor's Note"/>
    <w:basedOn w:val="a0"/>
    <w:link w:val="EditorsNoteChar"/>
    <w:qFormat/>
    <w:pPr>
      <w:keepLines/>
      <w:spacing w:after="180"/>
      <w:ind w:left="1135" w:hanging="851"/>
    </w:pPr>
    <w:rPr>
      <w:color w:val="FF0000"/>
    </w:rPr>
  </w:style>
  <w:style w:type="paragraph" w:customStyle="1" w:styleId="Reference">
    <w:name w:val="Reference"/>
    <w:basedOn w:val="a0"/>
    <w:qFormat/>
    <w:pPr>
      <w:numPr>
        <w:numId w:val="7"/>
      </w:numPr>
    </w:pPr>
    <w:rPr>
      <w:rFonts w:cs="Times New Roman"/>
    </w:rPr>
  </w:style>
  <w:style w:type="character" w:customStyle="1" w:styleId="10">
    <w:name w:val="标题 1 字符"/>
    <w:basedOn w:val="a1"/>
    <w:link w:val="1"/>
    <w:rPr>
      <w:rFonts w:ascii="Arial" w:eastAsia="Malgun Gothic" w:hAnsi="Arial" w:cs="Arial"/>
      <w:sz w:val="36"/>
      <w:szCs w:val="36"/>
      <w:lang w:val="en-GB" w:eastAsia="zh-CN"/>
    </w:rPr>
  </w:style>
  <w:style w:type="paragraph" w:customStyle="1" w:styleId="B1">
    <w:name w:val="B1"/>
    <w:basedOn w:val="a4"/>
    <w:link w:val="B1Char1"/>
    <w:qFormat/>
    <w:pPr>
      <w:spacing w:after="180"/>
    </w:pPr>
  </w:style>
  <w:style w:type="paragraph" w:customStyle="1" w:styleId="B2">
    <w:name w:val="B2"/>
    <w:basedOn w:val="22"/>
    <w:link w:val="B2Char"/>
    <w:qFormat/>
    <w:pPr>
      <w:spacing w:after="180"/>
    </w:pPr>
  </w:style>
  <w:style w:type="paragraph" w:customStyle="1" w:styleId="B3">
    <w:name w:val="B3"/>
    <w:basedOn w:val="32"/>
    <w:link w:val="B3Char2"/>
    <w:qFormat/>
    <w:pPr>
      <w:spacing w:after="180"/>
    </w:pPr>
  </w:style>
  <w:style w:type="paragraph" w:customStyle="1" w:styleId="B4">
    <w:name w:val="B4"/>
    <w:basedOn w:val="42"/>
    <w:link w:val="B4Char"/>
    <w:qFormat/>
    <w:pPr>
      <w:spacing w:after="180"/>
    </w:pPr>
  </w:style>
  <w:style w:type="paragraph" w:customStyle="1" w:styleId="Proposal">
    <w:name w:val="Proposal"/>
    <w:basedOn w:val="a0"/>
    <w:link w:val="ProposalChar"/>
    <w:pPr>
      <w:numPr>
        <w:numId w:val="8"/>
      </w:numPr>
      <w:tabs>
        <w:tab w:val="left" w:pos="1701"/>
      </w:tabs>
    </w:pPr>
    <w:rPr>
      <w:b/>
      <w:bCs/>
    </w:rPr>
  </w:style>
  <w:style w:type="character" w:customStyle="1" w:styleId="a7">
    <w:name w:val="正文文本 字符"/>
    <w:link w:val="a6"/>
    <w:rPr>
      <w:rFonts w:ascii="Arial" w:hAnsi="Arial"/>
      <w:lang w:val="en-GB" w:eastAsia="zh-CN"/>
    </w:rPr>
  </w:style>
  <w:style w:type="paragraph" w:customStyle="1" w:styleId="B5">
    <w:name w:val="B5"/>
    <w:basedOn w:val="52"/>
    <w:link w:val="B5Char"/>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pPr>
      <w:spacing w:after="0"/>
    </w:pPr>
  </w:style>
  <w:style w:type="paragraph" w:customStyle="1" w:styleId="TAL">
    <w:name w:val="TAL"/>
    <w:basedOn w:val="a0"/>
    <w:link w:val="TALChar"/>
    <w:qFormat/>
    <w:pPr>
      <w:keepNext/>
      <w:keepLines/>
    </w:pPr>
    <w:rPr>
      <w:sz w:val="18"/>
    </w:rPr>
  </w:style>
  <w:style w:type="paragraph" w:customStyle="1" w:styleId="TAC">
    <w:name w:val="TAC"/>
    <w:basedOn w:val="TAL"/>
    <w:link w:val="TACChar"/>
    <w:pPr>
      <w:jc w:val="center"/>
    </w:pPr>
  </w:style>
  <w:style w:type="paragraph" w:customStyle="1" w:styleId="TAH">
    <w:name w:val="TAH"/>
    <w:basedOn w:val="TAC"/>
    <w:link w:val="TAHChar"/>
    <w:uiPriority w:val="99"/>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rPr>
  </w:style>
  <w:style w:type="paragraph" w:customStyle="1" w:styleId="TF">
    <w:name w:val="TF"/>
    <w:basedOn w:val="TH"/>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style>
  <w:style w:type="paragraph" w:customStyle="1" w:styleId="Observation">
    <w:name w:val="Observation"/>
    <w:basedOn w:val="Proposal"/>
    <w:qFormat/>
    <w:pPr>
      <w:numPr>
        <w:numId w:val="9"/>
      </w:numPr>
      <w:ind w:left="1701" w:hanging="1701"/>
    </w:pPr>
  </w:style>
  <w:style w:type="paragraph" w:customStyle="1" w:styleId="Doc-text2">
    <w:name w:val="Doc-text2"/>
    <w:basedOn w:val="a0"/>
    <w:link w:val="Doc-text2Char"/>
    <w:qFormat/>
    <w:pPr>
      <w:tabs>
        <w:tab w:val="left" w:pos="1622"/>
      </w:tabs>
      <w:ind w:left="1622" w:hanging="363"/>
      <w:jc w:val="left"/>
    </w:pPr>
    <w:rPr>
      <w:rFonts w:eastAsia="MS Mincho" w:cs="Times New Roman"/>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9">
    <w:name w:val="List Paragraph"/>
    <w:basedOn w:val="a0"/>
    <w:link w:val="afa"/>
    <w:uiPriority w:val="34"/>
    <w:qFormat/>
    <w:pPr>
      <w:ind w:left="720"/>
      <w:contextualSpacing/>
    </w:pPr>
    <w:rPr>
      <w:rFonts w:cs="Times New Roman"/>
    </w:rPr>
  </w:style>
  <w:style w:type="character" w:customStyle="1" w:styleId="TALChar">
    <w:name w:val="TAL Char"/>
    <w:link w:val="TAL"/>
    <w:locked/>
    <w:rPr>
      <w:rFonts w:ascii="Arial" w:hAnsi="Arial"/>
      <w:sz w:val="18"/>
      <w:lang w:val="en-GB"/>
    </w:rPr>
  </w:style>
  <w:style w:type="character" w:customStyle="1" w:styleId="TACChar">
    <w:name w:val="TAC Char"/>
    <w:link w:val="TAC"/>
    <w:locked/>
    <w:rPr>
      <w:rFonts w:ascii="Arial" w:hAnsi="Arial"/>
      <w:sz w:val="18"/>
      <w:lang w:val="en-GB"/>
    </w:rPr>
  </w:style>
  <w:style w:type="character" w:customStyle="1" w:styleId="TAHChar">
    <w:name w:val="TAH Char"/>
    <w:link w:val="TAH"/>
    <w:locked/>
    <w:rPr>
      <w:rFonts w:ascii="Arial" w:hAnsi="Arial"/>
      <w:b/>
      <w:sz w:val="18"/>
      <w:lang w:val="en-GB"/>
    </w:rPr>
  </w:style>
  <w:style w:type="character" w:customStyle="1" w:styleId="TALCar">
    <w:name w:val="TAL Car"/>
    <w:basedOn w:val="a1"/>
    <w:qFormat/>
    <w:rPr>
      <w:rFonts w:ascii="Arial" w:hAnsi="Arial"/>
      <w:sz w:val="18"/>
      <w:lang w:val="en-GB" w:eastAsia="en-US" w:bidi="ar-SA"/>
    </w:rPr>
  </w:style>
  <w:style w:type="paragraph" w:customStyle="1" w:styleId="NormalArial">
    <w:name w:val="Normal + Arial"/>
    <w:basedOn w:val="a0"/>
    <w:pPr>
      <w:keepNext/>
      <w:keepLines/>
      <w:ind w:left="284"/>
    </w:pPr>
    <w:rPr>
      <w:rFonts w:cs="Arial"/>
      <w:bCs/>
      <w:sz w:val="18"/>
      <w:szCs w:val="18"/>
      <w:lang w:eastAsia="en-GB"/>
    </w:rPr>
  </w:style>
  <w:style w:type="character" w:customStyle="1" w:styleId="PLChar">
    <w:name w:val="PL Char"/>
    <w:link w:val="PL"/>
    <w:qFormat/>
    <w:locked/>
    <w:rPr>
      <w:rFonts w:ascii="Courier New"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sz w:val="16"/>
      <w:lang w:val="en-GB" w:eastAsia="en-GB"/>
    </w:rPr>
  </w:style>
  <w:style w:type="character" w:customStyle="1" w:styleId="ab">
    <w:name w:val="批注文字 字符"/>
    <w:basedOn w:val="a1"/>
    <w:link w:val="aa"/>
    <w:qFormat/>
    <w:rPr>
      <w:rFonts w:asciiTheme="minorHAnsi" w:eastAsiaTheme="minorHAnsi" w:hAnsiTheme="minorHAnsi" w:cstheme="minorBidi"/>
      <w:sz w:val="22"/>
      <w:szCs w:val="22"/>
      <w:lang w:val="sv-SE"/>
    </w:rPr>
  </w:style>
  <w:style w:type="character" w:customStyle="1" w:styleId="B1Char1">
    <w:name w:val="B1 Char1"/>
    <w:link w:val="B1"/>
    <w:qFormat/>
    <w:locked/>
    <w:rPr>
      <w:rFonts w:asciiTheme="minorHAnsi" w:eastAsiaTheme="minorHAnsi" w:hAnsiTheme="minorHAnsi" w:cstheme="minorBidi"/>
      <w:sz w:val="22"/>
      <w:szCs w:val="22"/>
      <w:lang w:val="sv-SE"/>
    </w:rPr>
  </w:style>
  <w:style w:type="character" w:customStyle="1" w:styleId="THChar">
    <w:name w:val="TH Char"/>
    <w:link w:val="TH"/>
    <w:qFormat/>
    <w:locked/>
    <w:rPr>
      <w:rFonts w:asciiTheme="minorHAnsi" w:eastAsiaTheme="minorHAnsi" w:hAnsiTheme="minorHAnsi" w:cstheme="minorBidi"/>
      <w:b/>
      <w:sz w:val="22"/>
      <w:szCs w:val="22"/>
      <w:lang w:val="sv-SE"/>
    </w:rPr>
  </w:style>
  <w:style w:type="character" w:customStyle="1" w:styleId="TAHCar">
    <w:name w:val="TAH Car"/>
    <w:uiPriority w:val="99"/>
    <w:qFormat/>
    <w:locked/>
    <w:rPr>
      <w:rFonts w:ascii="Arial" w:hAnsi="Arial"/>
      <w:b/>
      <w:sz w:val="18"/>
      <w:lang w:val="zh-CN" w:eastAsia="zh-CN"/>
    </w:rPr>
  </w:style>
  <w:style w:type="character" w:styleId="afb">
    <w:name w:val="Placeholder Text"/>
    <w:basedOn w:val="a1"/>
    <w:uiPriority w:val="99"/>
    <w:semiHidden/>
    <w:rPr>
      <w:color w:val="808080"/>
    </w:rPr>
  </w:style>
  <w:style w:type="character" w:customStyle="1" w:styleId="B2Char">
    <w:name w:val="B2 Char"/>
    <w:link w:val="B2"/>
    <w:qFormat/>
    <w:locked/>
    <w:rPr>
      <w:rFonts w:asciiTheme="minorHAnsi" w:eastAsiaTheme="minorHAnsi" w:hAnsiTheme="minorHAnsi" w:cstheme="minorBidi"/>
      <w:sz w:val="22"/>
      <w:szCs w:val="22"/>
      <w:lang w:val="sv-SE"/>
    </w:rPr>
  </w:style>
  <w:style w:type="character" w:customStyle="1" w:styleId="B3Char2">
    <w:name w:val="B3 Char2"/>
    <w:link w:val="B3"/>
    <w:qFormat/>
    <w:locked/>
    <w:rPr>
      <w:rFonts w:asciiTheme="minorHAnsi" w:eastAsiaTheme="minorHAnsi" w:hAnsiTheme="minorHAnsi" w:cstheme="minorBidi"/>
      <w:sz w:val="22"/>
      <w:szCs w:val="22"/>
      <w:lang w:val="sv-SE"/>
    </w:rPr>
  </w:style>
  <w:style w:type="paragraph" w:customStyle="1" w:styleId="NO">
    <w:name w:val="NO"/>
    <w:basedOn w:val="a0"/>
    <w:link w:val="NOChar"/>
    <w:qFormat/>
    <w:pPr>
      <w:keepLines/>
      <w:spacing w:after="180"/>
      <w:ind w:left="1135" w:hanging="851"/>
    </w:pPr>
    <w:rPr>
      <w:rFonts w:ascii="Times New Roman" w:eastAsia="Times New Roman" w:hAnsi="Times New Roman" w:cs="Times New Roman"/>
      <w:lang w:val="zh-CN"/>
    </w:rPr>
  </w:style>
  <w:style w:type="character" w:customStyle="1" w:styleId="NOChar">
    <w:name w:val="NO Char"/>
    <w:link w:val="NO"/>
    <w:qFormat/>
    <w:rPr>
      <w:rFonts w:ascii="Times New Roman" w:hAnsi="Times New Roman"/>
      <w:lang w:val="zh-CN" w:eastAsia="zh-CN"/>
    </w:rPr>
  </w:style>
  <w:style w:type="character" w:customStyle="1" w:styleId="B4Char">
    <w:name w:val="B4 Char"/>
    <w:link w:val="B4"/>
    <w:qFormat/>
    <w:rPr>
      <w:rFonts w:asciiTheme="minorHAnsi" w:eastAsiaTheme="minorHAnsi" w:hAnsiTheme="minorHAnsi" w:cstheme="minorBidi"/>
      <w:sz w:val="22"/>
      <w:szCs w:val="22"/>
      <w:lang w:val="sv-SE"/>
    </w:rPr>
  </w:style>
  <w:style w:type="character" w:customStyle="1" w:styleId="EditorsNoteChar">
    <w:name w:val="Editor's Note Char"/>
    <w:link w:val="EditorsNote"/>
    <w:qFormat/>
    <w:rPr>
      <w:rFonts w:asciiTheme="minorHAnsi" w:eastAsiaTheme="minorHAnsi" w:hAnsiTheme="minorHAnsi" w:cstheme="minorBidi"/>
      <w:color w:val="FF0000"/>
      <w:sz w:val="22"/>
      <w:szCs w:val="22"/>
      <w:lang w:val="sv-SE"/>
    </w:rPr>
  </w:style>
  <w:style w:type="character" w:customStyle="1" w:styleId="B5Char">
    <w:name w:val="B5 Char"/>
    <w:link w:val="B5"/>
    <w:qFormat/>
    <w:rPr>
      <w:rFonts w:asciiTheme="minorHAnsi" w:eastAsiaTheme="minorHAnsi" w:hAnsiTheme="minorHAnsi" w:cstheme="minorBidi"/>
      <w:sz w:val="22"/>
      <w:szCs w:val="22"/>
      <w:lang w:val="sv-SE"/>
    </w:rPr>
  </w:style>
  <w:style w:type="paragraph" w:customStyle="1" w:styleId="B6">
    <w:name w:val="B6"/>
    <w:basedOn w:val="B5"/>
    <w:link w:val="B6Char"/>
    <w:qFormat/>
    <w:pPr>
      <w:ind w:left="1985"/>
    </w:pPr>
    <w:rPr>
      <w:rFonts w:ascii="Times New Roman" w:eastAsia="Times New Roman" w:hAnsi="Times New Roman" w:cs="Times New Roman"/>
      <w:lang w:eastAsia="ja-JP"/>
    </w:r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ind w:left="3119"/>
    </w:pPr>
    <w:rPr>
      <w:rFonts w:ascii="Times New Roman" w:hAnsi="Times New Roman"/>
      <w:lang w:eastAsia="ja-JP"/>
    </w:rPr>
  </w:style>
  <w:style w:type="character" w:customStyle="1" w:styleId="B10Char">
    <w:name w:val="B10 Char"/>
    <w:basedOn w:val="B5Char"/>
    <w:link w:val="B10"/>
    <w:rPr>
      <w:rFonts w:ascii="Times New Roman" w:eastAsiaTheme="minorHAnsi" w:hAnsi="Times New Roman" w:cstheme="minorBidi"/>
      <w:sz w:val="22"/>
      <w:szCs w:val="22"/>
      <w:lang w:val="en-GB" w:eastAsia="ja-JP"/>
    </w:rPr>
  </w:style>
  <w:style w:type="paragraph" w:customStyle="1" w:styleId="observation0">
    <w:name w:val="observation"/>
    <w:basedOn w:val="a0"/>
    <w:link w:val="observation1"/>
    <w:qFormat/>
    <w:pPr>
      <w:spacing w:after="180"/>
      <w:ind w:left="1305" w:hangingChars="650" w:hanging="1305"/>
    </w:pPr>
    <w:rPr>
      <w:rFonts w:ascii="Times New Roman" w:eastAsia="MS Mincho" w:hAnsi="Times New Roman" w:cs="Times New Roman"/>
      <w:b/>
      <w:lang w:eastAsia="ja-JP"/>
    </w:rPr>
  </w:style>
  <w:style w:type="character" w:customStyle="1" w:styleId="observation1">
    <w:name w:val="observation (文字)"/>
    <w:basedOn w:val="a1"/>
    <w:link w:val="observation0"/>
    <w:rPr>
      <w:rFonts w:ascii="Times New Roman" w:eastAsia="MS Mincho" w:hAnsi="Times New Roman"/>
      <w:b/>
      <w:lang w:eastAsia="ja-JP"/>
    </w:rPr>
  </w:style>
  <w:style w:type="paragraph" w:customStyle="1" w:styleId="Doc-text">
    <w:name w:val="Doc-text"/>
    <w:basedOn w:val="a0"/>
    <w:pPr>
      <w:numPr>
        <w:numId w:val="10"/>
      </w:numPr>
      <w:tabs>
        <w:tab w:val="left" w:pos="1620"/>
        <w:tab w:val="left" w:pos="2160"/>
        <w:tab w:val="left" w:pos="2700"/>
        <w:tab w:val="left" w:pos="3240"/>
      </w:tabs>
      <w:ind w:left="1620"/>
    </w:pPr>
    <w:rPr>
      <w:rFonts w:eastAsia="MS Mincho" w:cs="Times New Roman"/>
      <w:bCs/>
      <w:szCs w:val="24"/>
      <w:lang w:eastAsia="en-GB"/>
    </w:rPr>
  </w:style>
  <w:style w:type="paragraph" w:customStyle="1" w:styleId="Cat-b-Proposal">
    <w:name w:val="Cat-b-Proposal"/>
    <w:basedOn w:val="Proposal"/>
    <w:link w:val="Cat-b-ProposalChar"/>
    <w:qFormat/>
    <w:pPr>
      <w:ind w:left="1588" w:hanging="1588"/>
    </w:pPr>
  </w:style>
  <w:style w:type="paragraph" w:customStyle="1" w:styleId="Cat-a-Proposal">
    <w:name w:val="Cat-a-Proposal"/>
    <w:basedOn w:val="af9"/>
    <w:link w:val="Cat-a-ProposalChar"/>
    <w:qFormat/>
    <w:pPr>
      <w:numPr>
        <w:numId w:val="11"/>
      </w:numPr>
      <w:spacing w:line="257" w:lineRule="auto"/>
    </w:pPr>
    <w:rPr>
      <w:b/>
      <w:bCs/>
    </w:rPr>
  </w:style>
  <w:style w:type="character" w:customStyle="1" w:styleId="ProposalChar">
    <w:name w:val="Proposal Char"/>
    <w:basedOn w:val="a1"/>
    <w:link w:val="Proposal"/>
    <w:rPr>
      <w:rFonts w:ascii="Arial" w:eastAsia="Malgun Gothic" w:hAnsi="Arial" w:cstheme="minorBidi"/>
      <w:b/>
      <w:bCs/>
      <w:lang w:val="en-GB" w:eastAsia="zh-CN"/>
    </w:rPr>
  </w:style>
  <w:style w:type="character" w:customStyle="1" w:styleId="Cat-b-ProposalChar">
    <w:name w:val="Cat-b-Proposal Char"/>
    <w:basedOn w:val="ProposalChar"/>
    <w:link w:val="Cat-b-Proposal"/>
    <w:rPr>
      <w:rFonts w:ascii="Arial" w:eastAsia="Malgun Gothic" w:hAnsi="Arial" w:cstheme="minorBidi"/>
      <w:b/>
      <w:bCs/>
      <w:lang w:val="en-GB" w:eastAsia="zh-CN"/>
    </w:rPr>
  </w:style>
  <w:style w:type="paragraph" w:customStyle="1" w:styleId="Cat-X-Proposal">
    <w:name w:val="Cat-X-Proposal"/>
    <w:basedOn w:val="af9"/>
    <w:link w:val="Cat-X-ProposalChar"/>
    <w:qFormat/>
    <w:pPr>
      <w:numPr>
        <w:numId w:val="12"/>
      </w:numPr>
      <w:spacing w:line="257" w:lineRule="auto"/>
      <w:ind w:left="1701" w:hanging="1701"/>
    </w:pPr>
    <w:rPr>
      <w:rFonts w:cstheme="minorHAnsi"/>
      <w:b/>
    </w:rPr>
  </w:style>
  <w:style w:type="character" w:customStyle="1" w:styleId="afa">
    <w:name w:val="列表段落 字符"/>
    <w:basedOn w:val="a1"/>
    <w:link w:val="af9"/>
    <w:uiPriority w:val="34"/>
    <w:rPr>
      <w:rFonts w:ascii="Arial" w:eastAsia="Malgun Gothic" w:hAnsi="Arial"/>
      <w:lang w:val="en-GB" w:eastAsia="zh-CN"/>
    </w:rPr>
  </w:style>
  <w:style w:type="character" w:customStyle="1" w:styleId="Cat-a-ProposalChar">
    <w:name w:val="Cat-a-Proposal Char"/>
    <w:basedOn w:val="afa"/>
    <w:link w:val="Cat-a-Proposal"/>
    <w:rPr>
      <w:rFonts w:ascii="Arial" w:eastAsia="Malgun Gothic" w:hAnsi="Arial"/>
      <w:b/>
      <w:bCs/>
      <w:lang w:val="en-GB" w:eastAsia="zh-CN"/>
    </w:rPr>
  </w:style>
  <w:style w:type="character" w:customStyle="1" w:styleId="Cat-X-ProposalChar">
    <w:name w:val="Cat-X-Proposal Char"/>
    <w:basedOn w:val="afa"/>
    <w:link w:val="Cat-X-Proposal"/>
    <w:rPr>
      <w:rFonts w:ascii="Arial" w:eastAsia="Malgun Gothic" w:hAnsi="Arial" w:cstheme="minorHAnsi"/>
      <w:b/>
      <w:lang w:val="en-GB"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pPr>
    <w:rPr>
      <w:rFonts w:eastAsia="宋体" w:cs="Times New Roman"/>
      <w:spacing w:val="2"/>
    </w:rPr>
  </w:style>
  <w:style w:type="character" w:customStyle="1" w:styleId="IvDbodytextChar">
    <w:name w:val="IvD bodytext Char"/>
    <w:link w:val="IvDbodytext"/>
    <w:rPr>
      <w:rFonts w:ascii="Arial" w:eastAsia="宋体" w:hAnsi="Arial"/>
      <w:spacing w:val="2"/>
      <w:kern w:val="2"/>
      <w:sz w:val="21"/>
      <w:szCs w:val="22"/>
      <w:lang w:val="en-GB"/>
    </w:rPr>
  </w:style>
  <w:style w:type="character" w:customStyle="1" w:styleId="opdicttext22">
    <w:name w:val="op_dict_text22"/>
  </w:style>
  <w:style w:type="paragraph" w:customStyle="1" w:styleId="Cat-c-Proposal">
    <w:name w:val="Cat-c-Proposal"/>
    <w:basedOn w:val="af9"/>
    <w:link w:val="Cat-c-ProposalChar"/>
    <w:qFormat/>
    <w:pPr>
      <w:numPr>
        <w:numId w:val="13"/>
      </w:numPr>
      <w:spacing w:line="257" w:lineRule="auto"/>
    </w:pPr>
    <w:rPr>
      <w:b/>
    </w:rPr>
  </w:style>
  <w:style w:type="character" w:customStyle="1" w:styleId="Cat-c-ProposalChar">
    <w:name w:val="Cat-c-Proposal Char"/>
    <w:basedOn w:val="a1"/>
    <w:link w:val="Cat-c-Proposal"/>
    <w:rPr>
      <w:rFonts w:ascii="Arial" w:eastAsia="Malgun Gothic" w:hAnsi="Arial"/>
      <w:b/>
      <w:lang w:val="en-GB" w:eastAsia="zh-CN"/>
    </w:rPr>
  </w:style>
  <w:style w:type="paragraph" w:customStyle="1" w:styleId="paragraph">
    <w:name w:val="paragraph"/>
    <w:basedOn w:val="a0"/>
    <w:pPr>
      <w:spacing w:before="100" w:beforeAutospacing="1" w:after="100" w:afterAutospacing="1"/>
      <w:jc w:val="left"/>
    </w:pPr>
    <w:rPr>
      <w:rFonts w:ascii="Times New Roman" w:eastAsia="Times New Roman" w:hAnsi="Times New Roman" w:cs="Times New Roman"/>
      <w:sz w:val="24"/>
      <w:szCs w:val="24"/>
      <w:lang w:eastAsia="en-US"/>
    </w:rPr>
  </w:style>
  <w:style w:type="character" w:customStyle="1" w:styleId="normaltextrun">
    <w:name w:val="normaltextrun"/>
    <w:basedOn w:val="a1"/>
  </w:style>
  <w:style w:type="character" w:customStyle="1" w:styleId="B3Char">
    <w:name w:val="B3 Char"/>
    <w:qFormat/>
    <w:rPr>
      <w:rFonts w:eastAsia="Times New Roman"/>
    </w:rPr>
  </w:style>
  <w:style w:type="character" w:customStyle="1" w:styleId="31">
    <w:name w:val="标题 3 字符"/>
    <w:basedOn w:val="a1"/>
    <w:link w:val="3"/>
    <w:rPr>
      <w:rFonts w:ascii="Arial" w:eastAsia="Malgun Gothic" w:hAnsi="Arial" w:cs="Arial"/>
      <w:sz w:val="28"/>
      <w:szCs w:val="28"/>
      <w:lang w:val="en-GB" w:eastAsia="zh-CN"/>
    </w:rPr>
  </w:style>
  <w:style w:type="paragraph" w:customStyle="1" w:styleId="EmailDiscussion2">
    <w:name w:val="EmailDiscussion2"/>
    <w:basedOn w:val="a0"/>
    <w:qFormat/>
    <w:pPr>
      <w:tabs>
        <w:tab w:val="left" w:pos="1622"/>
      </w:tabs>
      <w:ind w:left="1622" w:hanging="363"/>
      <w:jc w:val="left"/>
    </w:pPr>
    <w:rPr>
      <w:rFonts w:eastAsia="MS Mincho" w:cs="Times New Roman"/>
      <w:szCs w:val="24"/>
      <w:lang w:eastAsia="en-GB"/>
    </w:rPr>
  </w:style>
  <w:style w:type="character" w:customStyle="1" w:styleId="21">
    <w:name w:val="标题 2 字符"/>
    <w:basedOn w:val="a1"/>
    <w:link w:val="2"/>
    <w:rPr>
      <w:rFonts w:ascii="Arial" w:eastAsia="Malgun Gothic" w:hAnsi="Arial" w:cs="Arial"/>
      <w:sz w:val="32"/>
      <w:szCs w:val="32"/>
      <w:lang w:val="en-GB" w:eastAsia="zh-CN"/>
    </w:rPr>
  </w:style>
  <w:style w:type="character" w:customStyle="1" w:styleId="41">
    <w:name w:val="标题 4 字符"/>
    <w:basedOn w:val="a1"/>
    <w:link w:val="4"/>
    <w:rPr>
      <w:rFonts w:ascii="Arial" w:eastAsia="Malgun Gothic" w:hAnsi="Arial" w:cs="Arial"/>
      <w:sz w:val="24"/>
      <w:szCs w:val="24"/>
      <w:lang w:val="en-GB" w:eastAsia="zh-CN"/>
    </w:rPr>
  </w:style>
  <w:style w:type="character" w:customStyle="1" w:styleId="51">
    <w:name w:val="标题 5 字符"/>
    <w:basedOn w:val="a1"/>
    <w:link w:val="5"/>
    <w:rPr>
      <w:rFonts w:ascii="Arial" w:eastAsia="Malgun Gothic" w:hAnsi="Arial" w:cs="Arial"/>
      <w:sz w:val="22"/>
      <w:szCs w:val="22"/>
      <w:lang w:val="en-GB" w:eastAsia="zh-CN"/>
    </w:rPr>
  </w:style>
  <w:style w:type="character" w:customStyle="1" w:styleId="60">
    <w:name w:val="标题 6 字符"/>
    <w:basedOn w:val="a1"/>
    <w:link w:val="6"/>
    <w:rPr>
      <w:rFonts w:ascii="Arial" w:eastAsia="Malgun Gothic" w:hAnsi="Arial" w:cs="Arial"/>
      <w:lang w:val="en-GB" w:eastAsia="zh-CN"/>
    </w:rPr>
  </w:style>
  <w:style w:type="character" w:customStyle="1" w:styleId="70">
    <w:name w:val="标题 7 字符"/>
    <w:basedOn w:val="a1"/>
    <w:link w:val="7"/>
    <w:rPr>
      <w:rFonts w:ascii="Arial" w:eastAsia="Malgun Gothic" w:hAnsi="Arial" w:cs="Arial"/>
      <w:lang w:val="en-GB" w:eastAsia="zh-CN"/>
    </w:rPr>
  </w:style>
  <w:style w:type="character" w:customStyle="1" w:styleId="80">
    <w:name w:val="标题 8 字符"/>
    <w:basedOn w:val="a1"/>
    <w:link w:val="8"/>
    <w:rPr>
      <w:rFonts w:ascii="Arial" w:eastAsia="Malgun Gothic" w:hAnsi="Arial" w:cs="Arial"/>
      <w:lang w:val="en-GB" w:eastAsia="zh-CN"/>
    </w:rPr>
  </w:style>
  <w:style w:type="character" w:customStyle="1" w:styleId="90">
    <w:name w:val="标题 9 字符"/>
    <w:basedOn w:val="a1"/>
    <w:link w:val="9"/>
    <w:rPr>
      <w:rFonts w:ascii="Arial" w:eastAsia="Malgun Gothic" w:hAnsi="Arial" w:cs="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comments" Target="comment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F7AD419-5BDB-4F12-BD61-6B9D84E0A9E1}">
  <ds:schemaRefs>
    <ds:schemaRef ds:uri="http://schemas.openxmlformats.org/officeDocument/2006/bibliography"/>
  </ds:schemaRefs>
</ds:datastoreItem>
</file>

<file path=customXml/itemProps2.xml><?xml version="1.0" encoding="utf-8"?>
<ds:datastoreItem xmlns:ds="http://schemas.openxmlformats.org/officeDocument/2006/customXml" ds:itemID="{28558638-C6B3-412A-BEC1-EA81910BA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5363</Words>
  <Characters>30572</Characters>
  <Application>Microsoft Office Word</Application>
  <DocSecurity>0</DocSecurity>
  <Lines>254</Lines>
  <Paragraphs>71</Paragraphs>
  <ScaleCrop>false</ScaleCrop>
  <Company/>
  <LinksUpToDate>false</LinksUpToDate>
  <CharactersWithSpaces>35864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ZTE-Zhihong</dc:creator>
  <cp:lastModifiedBy>OPPO- Liu yang</cp:lastModifiedBy>
  <cp:revision>4</cp:revision>
  <dcterms:created xsi:type="dcterms:W3CDTF">2020-11-05T01:26:00Z</dcterms:created>
  <dcterms:modified xsi:type="dcterms:W3CDTF">2020-11-05T01:28:00Z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KSOProductBuildVer">
    <vt:lpwstr>2052-11.8.2.9022</vt:lpwstr>
  </property>
</Properties>
</file>